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B9A2" w14:textId="77777777" w:rsidR="004552E8" w:rsidRPr="004552E8" w:rsidRDefault="004552E8" w:rsidP="004552E8">
      <w:pPr>
        <w:spacing w:after="0"/>
        <w:jc w:val="center"/>
        <w:rPr>
          <w:rFonts w:ascii="Arial" w:hAnsi="Arial" w:cs="Arial"/>
          <w:sz w:val="32"/>
          <w:szCs w:val="32"/>
        </w:rPr>
      </w:pPr>
      <w:r w:rsidRPr="004552E8">
        <w:rPr>
          <w:rFonts w:ascii="Arial" w:hAnsi="Arial" w:cs="Arial"/>
          <w:sz w:val="32"/>
          <w:szCs w:val="32"/>
        </w:rPr>
        <w:t>CORNWALL FEDERATION OF WOMEN’S INSTITUTES</w:t>
      </w:r>
    </w:p>
    <w:p w14:paraId="42342F1A" w14:textId="77777777" w:rsidR="004552E8" w:rsidRPr="004552E8" w:rsidRDefault="004552E8" w:rsidP="004552E8">
      <w:pPr>
        <w:jc w:val="center"/>
        <w:rPr>
          <w:rFonts w:ascii="Arial" w:hAnsi="Arial" w:cs="Arial"/>
          <w:b/>
          <w:bCs/>
          <w:sz w:val="32"/>
          <w:szCs w:val="32"/>
        </w:rPr>
      </w:pPr>
      <w:r w:rsidRPr="004552E8">
        <w:rPr>
          <w:rFonts w:ascii="Arial" w:hAnsi="Arial" w:cs="Arial"/>
          <w:b/>
          <w:bCs/>
          <w:sz w:val="32"/>
          <w:szCs w:val="32"/>
        </w:rPr>
        <w:t>STYLE GUIDE</w:t>
      </w:r>
    </w:p>
    <w:p w14:paraId="66FFDB93" w14:textId="77777777" w:rsidR="004552E8" w:rsidRPr="004552E8" w:rsidRDefault="004552E8" w:rsidP="004552E8">
      <w:pPr>
        <w:rPr>
          <w:rFonts w:ascii="Arial" w:hAnsi="Arial" w:cs="Arial"/>
          <w:b/>
          <w:bCs/>
          <w:sz w:val="32"/>
          <w:szCs w:val="32"/>
        </w:rPr>
      </w:pPr>
    </w:p>
    <w:p w14:paraId="00977C29" w14:textId="77777777" w:rsidR="004552E8" w:rsidRPr="004552E8" w:rsidRDefault="004552E8" w:rsidP="004552E8">
      <w:pPr>
        <w:rPr>
          <w:rFonts w:ascii="Arial" w:hAnsi="Arial" w:cs="Arial"/>
          <w:b/>
          <w:bCs/>
        </w:rPr>
      </w:pPr>
      <w:r w:rsidRPr="004552E8">
        <w:rPr>
          <w:rFonts w:ascii="Arial" w:hAnsi="Arial" w:cs="Arial"/>
          <w:b/>
          <w:bCs/>
        </w:rPr>
        <w:t>Introduction</w:t>
      </w:r>
    </w:p>
    <w:p w14:paraId="4E82D7A2" w14:textId="77777777" w:rsidR="004552E8" w:rsidRPr="004552E8" w:rsidRDefault="004552E8" w:rsidP="004552E8">
      <w:pPr>
        <w:spacing w:line="276" w:lineRule="auto"/>
        <w:rPr>
          <w:rFonts w:ascii="Arial" w:hAnsi="Arial" w:cs="Arial"/>
        </w:rPr>
      </w:pPr>
      <w:r w:rsidRPr="004552E8">
        <w:rPr>
          <w:rFonts w:ascii="Arial" w:hAnsi="Arial" w:cs="Arial"/>
        </w:rPr>
        <w:t>The CFWI style guide is designed to ensure everyone takes a consistent and professional approach to our communications with members and the public. The guide outlines CFWI style, grammar and spelling preferences and commonly used terms within the organisation.</w:t>
      </w:r>
    </w:p>
    <w:p w14:paraId="0C97382C" w14:textId="77777777" w:rsidR="004552E8" w:rsidRPr="004552E8" w:rsidRDefault="004552E8" w:rsidP="004552E8">
      <w:pPr>
        <w:spacing w:line="276" w:lineRule="auto"/>
        <w:rPr>
          <w:rFonts w:ascii="Arial" w:eastAsia="Georgia" w:hAnsi="Arial" w:cs="Arial"/>
          <w:b/>
          <w:lang w:eastAsia="en-GB"/>
        </w:rPr>
      </w:pPr>
      <w:r w:rsidRPr="004552E8">
        <w:rPr>
          <w:rFonts w:ascii="Arial" w:hAnsi="Arial" w:cs="Arial"/>
        </w:rPr>
        <w:t xml:space="preserve">If you encounter WI style problems not dealt with here, please contact </w:t>
      </w:r>
      <w:hyperlink r:id="rId7" w:history="1">
        <w:r w:rsidRPr="004552E8">
          <w:rPr>
            <w:rStyle w:val="Hyperlink"/>
            <w:rFonts w:ascii="Arial" w:hAnsi="Arial" w:cs="Arial"/>
          </w:rPr>
          <w:t>countynews@cornwallwi.org.uk</w:t>
        </w:r>
      </w:hyperlink>
      <w:r w:rsidRPr="004552E8">
        <w:rPr>
          <w:rFonts w:ascii="Arial" w:hAnsi="Arial" w:cs="Arial"/>
        </w:rPr>
        <w:t>.</w:t>
      </w:r>
      <w:r w:rsidRPr="004552E8">
        <w:rPr>
          <w:rFonts w:ascii="Arial" w:eastAsia="Georgia" w:hAnsi="Arial" w:cs="Arial"/>
          <w:b/>
          <w:lang w:eastAsia="en-GB"/>
        </w:rPr>
        <w:t xml:space="preserve"> </w:t>
      </w:r>
    </w:p>
    <w:p w14:paraId="305CF414" w14:textId="77777777" w:rsidR="004552E8" w:rsidRDefault="004552E8" w:rsidP="004552E8">
      <w:pPr>
        <w:rPr>
          <w:rFonts w:ascii="Arial" w:eastAsia="Georgia" w:hAnsi="Arial" w:cs="Arial"/>
          <w:b/>
          <w:lang w:eastAsia="en-GB"/>
        </w:rPr>
      </w:pPr>
    </w:p>
    <w:p w14:paraId="6BC9ED47" w14:textId="77777777" w:rsidR="004552E8" w:rsidRDefault="004552E8" w:rsidP="004552E8">
      <w:pPr>
        <w:rPr>
          <w:rFonts w:ascii="Arial" w:eastAsia="Georgia" w:hAnsi="Arial" w:cs="Arial"/>
          <w:b/>
          <w:lang w:eastAsia="en-GB"/>
        </w:rPr>
      </w:pPr>
    </w:p>
    <w:p w14:paraId="2CC1434E" w14:textId="790C669F" w:rsidR="00BF52C3" w:rsidRPr="004552E8" w:rsidRDefault="00BF52C3" w:rsidP="004552E8">
      <w:pPr>
        <w:rPr>
          <w:rFonts w:ascii="Arial" w:eastAsia="Georgia" w:hAnsi="Arial" w:cs="Arial"/>
          <w:b/>
          <w:lang w:eastAsia="en-GB"/>
        </w:rPr>
      </w:pPr>
      <w:r w:rsidRPr="004552E8">
        <w:rPr>
          <w:rFonts w:ascii="Arial" w:eastAsia="Georgia" w:hAnsi="Arial" w:cs="Arial"/>
          <w:b/>
          <w:lang w:eastAsia="en-GB"/>
        </w:rPr>
        <w:t>Contents</w:t>
      </w:r>
    </w:p>
    <w:p w14:paraId="0D3FCF0C" w14:textId="77777777" w:rsidR="00BF52C3" w:rsidRPr="004552E8" w:rsidRDefault="00BF52C3" w:rsidP="00BF52C3">
      <w:pPr>
        <w:tabs>
          <w:tab w:val="left" w:pos="567"/>
        </w:tabs>
        <w:spacing w:after="0" w:line="274" w:lineRule="exact"/>
        <w:rPr>
          <w:rFonts w:ascii="Arial" w:eastAsia="Times New Roman" w:hAnsi="Arial" w:cs="Arial"/>
          <w:lang w:eastAsia="en-GB"/>
        </w:rPr>
      </w:pPr>
    </w:p>
    <w:p w14:paraId="5528A823" w14:textId="0DDF1328" w:rsidR="00BF52C3" w:rsidRPr="004552E8" w:rsidRDefault="00C6655F" w:rsidP="003B3EEB">
      <w:pPr>
        <w:tabs>
          <w:tab w:val="left" w:pos="567"/>
          <w:tab w:val="left" w:pos="1100"/>
          <w:tab w:val="right" w:leader="dot" w:pos="8789"/>
        </w:tabs>
        <w:spacing w:after="240" w:line="0" w:lineRule="atLeast"/>
        <w:rPr>
          <w:rFonts w:ascii="Arial" w:eastAsia="Georgia" w:hAnsi="Arial" w:cs="Arial"/>
          <w:bCs/>
          <w:lang w:eastAsia="en-GB"/>
        </w:rPr>
      </w:pPr>
      <w:hyperlink w:anchor="CFWIPreferences" w:history="1">
        <w:r w:rsidR="003B3EEB" w:rsidRPr="00C6655F">
          <w:rPr>
            <w:rStyle w:val="Hyperlink"/>
            <w:rFonts w:ascii="Arial" w:eastAsia="Georgia" w:hAnsi="Arial" w:cs="Arial"/>
            <w:bCs/>
            <w:lang w:eastAsia="en-GB"/>
          </w:rPr>
          <w:t>C</w:t>
        </w:r>
        <w:r w:rsidR="00BF52C3" w:rsidRPr="00C6655F">
          <w:rPr>
            <w:rStyle w:val="Hyperlink"/>
            <w:rFonts w:ascii="Arial" w:eastAsia="Georgia" w:hAnsi="Arial" w:cs="Arial"/>
            <w:bCs/>
            <w:lang w:eastAsia="en-GB"/>
          </w:rPr>
          <w:t>FWI preferences</w:t>
        </w:r>
      </w:hyperlink>
      <w:r w:rsidR="003B3EEB" w:rsidRPr="004552E8">
        <w:rPr>
          <w:rFonts w:ascii="Arial" w:eastAsia="Georgia" w:hAnsi="Arial" w:cs="Arial"/>
          <w:bCs/>
          <w:lang w:eastAsia="en-GB"/>
        </w:rPr>
        <w:tab/>
        <w:t xml:space="preserve">Page </w:t>
      </w:r>
      <w:r>
        <w:rPr>
          <w:rFonts w:ascii="Arial" w:eastAsia="Georgia" w:hAnsi="Arial" w:cs="Arial"/>
          <w:bCs/>
          <w:lang w:eastAsia="en-GB"/>
        </w:rPr>
        <w:t>2</w:t>
      </w:r>
    </w:p>
    <w:p w14:paraId="5CC7F043" w14:textId="27AA22C2" w:rsidR="00BF52C3" w:rsidRPr="004552E8" w:rsidRDefault="00C6655F" w:rsidP="003B3EEB">
      <w:pPr>
        <w:tabs>
          <w:tab w:val="left" w:pos="567"/>
          <w:tab w:val="left" w:pos="1100"/>
          <w:tab w:val="right" w:leader="dot" w:pos="8789"/>
        </w:tabs>
        <w:spacing w:after="240" w:line="0" w:lineRule="atLeast"/>
        <w:rPr>
          <w:rFonts w:ascii="Arial" w:eastAsia="Georgia" w:hAnsi="Arial" w:cs="Arial"/>
          <w:bCs/>
          <w:lang w:eastAsia="en-GB"/>
        </w:rPr>
      </w:pPr>
      <w:hyperlink w:anchor="LanguageandWritingStyle" w:history="1">
        <w:r w:rsidR="00BF52C3" w:rsidRPr="00C6655F">
          <w:rPr>
            <w:rStyle w:val="Hyperlink"/>
            <w:rFonts w:ascii="Arial" w:eastAsia="Georgia" w:hAnsi="Arial" w:cs="Arial"/>
            <w:bCs/>
            <w:lang w:eastAsia="en-GB"/>
          </w:rPr>
          <w:t>Language and writing style</w:t>
        </w:r>
      </w:hyperlink>
      <w:r w:rsidR="003B3EEB" w:rsidRPr="004552E8">
        <w:rPr>
          <w:rFonts w:ascii="Arial" w:eastAsia="Georgia" w:hAnsi="Arial" w:cs="Arial"/>
          <w:bCs/>
          <w:lang w:eastAsia="en-GB"/>
        </w:rPr>
        <w:tab/>
      </w:r>
      <w:r>
        <w:rPr>
          <w:rFonts w:ascii="Arial" w:eastAsia="Georgia" w:hAnsi="Arial" w:cs="Arial"/>
          <w:bCs/>
          <w:lang w:eastAsia="en-GB"/>
        </w:rPr>
        <w:t>4</w:t>
      </w:r>
    </w:p>
    <w:p w14:paraId="5D091EA6" w14:textId="13B4CCA3" w:rsidR="00BF52C3" w:rsidRPr="004552E8" w:rsidRDefault="00C6655F" w:rsidP="003B3EEB">
      <w:pPr>
        <w:tabs>
          <w:tab w:val="left" w:pos="567"/>
          <w:tab w:val="left" w:pos="1100"/>
          <w:tab w:val="right" w:leader="dot" w:pos="8789"/>
        </w:tabs>
        <w:spacing w:after="240" w:line="0" w:lineRule="atLeast"/>
        <w:rPr>
          <w:rFonts w:ascii="Arial" w:eastAsia="Georgia" w:hAnsi="Arial" w:cs="Arial"/>
          <w:bCs/>
          <w:lang w:eastAsia="en-GB"/>
        </w:rPr>
      </w:pPr>
      <w:hyperlink w:anchor="OtherStylePoints" w:history="1">
        <w:r w:rsidR="00BF52C3" w:rsidRPr="00C6655F">
          <w:rPr>
            <w:rStyle w:val="Hyperlink"/>
            <w:rFonts w:ascii="Arial" w:eastAsia="Georgia" w:hAnsi="Arial" w:cs="Arial"/>
            <w:bCs/>
            <w:lang w:eastAsia="en-GB"/>
          </w:rPr>
          <w:t>Other style points</w:t>
        </w:r>
      </w:hyperlink>
      <w:r w:rsidR="003B3EEB" w:rsidRPr="004552E8">
        <w:rPr>
          <w:rFonts w:ascii="Arial" w:eastAsia="Georgia" w:hAnsi="Arial" w:cs="Arial"/>
          <w:bCs/>
          <w:lang w:eastAsia="en-GB"/>
        </w:rPr>
        <w:tab/>
      </w:r>
      <w:r>
        <w:rPr>
          <w:rFonts w:ascii="Arial" w:eastAsia="Georgia" w:hAnsi="Arial" w:cs="Arial"/>
          <w:bCs/>
          <w:lang w:eastAsia="en-GB"/>
        </w:rPr>
        <w:t>5</w:t>
      </w:r>
    </w:p>
    <w:p w14:paraId="3DC519AE" w14:textId="46965D44" w:rsidR="00BF52C3" w:rsidRPr="004552E8" w:rsidRDefault="00C6655F" w:rsidP="003B3EEB">
      <w:pPr>
        <w:tabs>
          <w:tab w:val="left" w:pos="567"/>
          <w:tab w:val="left" w:pos="1100"/>
          <w:tab w:val="right" w:leader="dot" w:pos="8789"/>
        </w:tabs>
        <w:spacing w:after="240" w:line="0" w:lineRule="atLeast"/>
        <w:rPr>
          <w:rFonts w:ascii="Arial" w:eastAsia="Georgia" w:hAnsi="Arial" w:cs="Arial"/>
          <w:bCs/>
          <w:lang w:eastAsia="en-GB"/>
        </w:rPr>
      </w:pPr>
      <w:hyperlink w:anchor="Punctuation" w:history="1">
        <w:r w:rsidR="00BF52C3" w:rsidRPr="00C6655F">
          <w:rPr>
            <w:rStyle w:val="Hyperlink"/>
            <w:rFonts w:ascii="Arial" w:eastAsia="Georgia" w:hAnsi="Arial" w:cs="Arial"/>
            <w:bCs/>
            <w:lang w:eastAsia="en-GB"/>
          </w:rPr>
          <w:t>Punctuation</w:t>
        </w:r>
      </w:hyperlink>
      <w:r w:rsidR="003B3EEB" w:rsidRPr="004552E8">
        <w:rPr>
          <w:rFonts w:ascii="Arial" w:eastAsia="Georgia" w:hAnsi="Arial" w:cs="Arial"/>
          <w:bCs/>
          <w:lang w:eastAsia="en-GB"/>
        </w:rPr>
        <w:tab/>
      </w:r>
      <w:r>
        <w:rPr>
          <w:rFonts w:ascii="Arial" w:eastAsia="Georgia" w:hAnsi="Arial" w:cs="Arial"/>
          <w:bCs/>
          <w:lang w:eastAsia="en-GB"/>
        </w:rPr>
        <w:t>7</w:t>
      </w:r>
    </w:p>
    <w:p w14:paraId="67071BE1" w14:textId="0569B710" w:rsidR="00BF52C3" w:rsidRPr="004552E8" w:rsidRDefault="00C6655F" w:rsidP="003B3EEB">
      <w:pPr>
        <w:tabs>
          <w:tab w:val="left" w:pos="567"/>
          <w:tab w:val="left" w:pos="1100"/>
          <w:tab w:val="right" w:leader="dot" w:pos="8789"/>
        </w:tabs>
        <w:spacing w:after="240" w:line="0" w:lineRule="atLeast"/>
        <w:rPr>
          <w:rFonts w:ascii="Arial" w:eastAsia="Georgia" w:hAnsi="Arial" w:cs="Arial"/>
          <w:bCs/>
          <w:lang w:eastAsia="en-GB"/>
        </w:rPr>
      </w:pPr>
      <w:hyperlink w:anchor="NumbersandLists" w:history="1">
        <w:r w:rsidR="00BF52C3" w:rsidRPr="00C6655F">
          <w:rPr>
            <w:rStyle w:val="Hyperlink"/>
            <w:rFonts w:ascii="Arial" w:eastAsia="Georgia" w:hAnsi="Arial" w:cs="Arial"/>
            <w:bCs/>
            <w:lang w:eastAsia="en-GB"/>
          </w:rPr>
          <w:t>Numbers and lists</w:t>
        </w:r>
      </w:hyperlink>
      <w:r w:rsidR="003B3EEB" w:rsidRPr="004552E8">
        <w:rPr>
          <w:rFonts w:ascii="Arial" w:eastAsia="Georgia" w:hAnsi="Arial" w:cs="Arial"/>
          <w:bCs/>
          <w:lang w:eastAsia="en-GB"/>
        </w:rPr>
        <w:tab/>
      </w:r>
      <w:r>
        <w:rPr>
          <w:rFonts w:ascii="Arial" w:eastAsia="Georgia" w:hAnsi="Arial" w:cs="Arial"/>
          <w:bCs/>
          <w:lang w:eastAsia="en-GB"/>
        </w:rPr>
        <w:t>9</w:t>
      </w:r>
    </w:p>
    <w:p w14:paraId="0E255804" w14:textId="1E006757" w:rsidR="00BF52C3" w:rsidRDefault="00C6655F" w:rsidP="004552E8">
      <w:pPr>
        <w:tabs>
          <w:tab w:val="left" w:pos="567"/>
          <w:tab w:val="left" w:pos="1100"/>
          <w:tab w:val="right" w:leader="dot" w:pos="8789"/>
        </w:tabs>
        <w:spacing w:after="240" w:line="0" w:lineRule="atLeast"/>
        <w:rPr>
          <w:rFonts w:ascii="Arial" w:hAnsi="Arial" w:cs="Arial"/>
          <w:bCs/>
        </w:rPr>
      </w:pPr>
      <w:hyperlink w:anchor="Appendix1" w:history="1">
        <w:r w:rsidR="00BF52C3" w:rsidRPr="00C6655F">
          <w:rPr>
            <w:rStyle w:val="Hyperlink"/>
            <w:rFonts w:ascii="Arial" w:eastAsia="Georgia" w:hAnsi="Arial" w:cs="Arial"/>
            <w:bCs/>
            <w:lang w:eastAsia="en-GB"/>
          </w:rPr>
          <w:t>Appendix 1: Plain English wo</w:t>
        </w:r>
        <w:r w:rsidR="003B3EEB" w:rsidRPr="00C6655F">
          <w:rPr>
            <w:rStyle w:val="Hyperlink"/>
            <w:rFonts w:ascii="Arial" w:eastAsia="Georgia" w:hAnsi="Arial" w:cs="Arial"/>
            <w:bCs/>
            <w:lang w:eastAsia="en-GB"/>
          </w:rPr>
          <w:t>rds</w:t>
        </w:r>
      </w:hyperlink>
      <w:r w:rsidR="003B3EEB" w:rsidRPr="004552E8">
        <w:rPr>
          <w:rFonts w:ascii="Arial" w:eastAsia="Georgia" w:hAnsi="Arial" w:cs="Arial"/>
          <w:bCs/>
          <w:lang w:eastAsia="en-GB"/>
        </w:rPr>
        <w:tab/>
        <w:t>1</w:t>
      </w:r>
      <w:r>
        <w:rPr>
          <w:rFonts w:ascii="Arial" w:eastAsia="Georgia" w:hAnsi="Arial" w:cs="Arial"/>
          <w:bCs/>
          <w:lang w:eastAsia="en-GB"/>
        </w:rPr>
        <w:t>1</w:t>
      </w:r>
    </w:p>
    <w:p w14:paraId="4099D85F" w14:textId="77777777" w:rsidR="004552E8" w:rsidRDefault="004552E8" w:rsidP="004552E8">
      <w:pPr>
        <w:tabs>
          <w:tab w:val="left" w:pos="567"/>
          <w:tab w:val="left" w:pos="1100"/>
          <w:tab w:val="right" w:leader="dot" w:pos="8789"/>
        </w:tabs>
        <w:spacing w:after="240" w:line="0" w:lineRule="atLeast"/>
        <w:rPr>
          <w:rFonts w:ascii="Arial" w:hAnsi="Arial" w:cs="Arial"/>
          <w:b/>
          <w:bCs/>
        </w:rPr>
      </w:pPr>
    </w:p>
    <w:p w14:paraId="15328C1B" w14:textId="77777777" w:rsidR="004552E8" w:rsidRDefault="004552E8">
      <w:pPr>
        <w:rPr>
          <w:rFonts w:ascii="Arial" w:hAnsi="Arial" w:cs="Arial"/>
          <w:b/>
          <w:bCs/>
        </w:rPr>
      </w:pPr>
      <w:r>
        <w:rPr>
          <w:rFonts w:ascii="Arial" w:hAnsi="Arial" w:cs="Arial"/>
          <w:b/>
          <w:bCs/>
        </w:rPr>
        <w:br w:type="page"/>
      </w:r>
    </w:p>
    <w:p w14:paraId="68DDCC11" w14:textId="56EC2D2E" w:rsidR="004552E8" w:rsidRPr="004552E8" w:rsidRDefault="004552E8" w:rsidP="004552E8">
      <w:pPr>
        <w:tabs>
          <w:tab w:val="left" w:pos="1100"/>
        </w:tabs>
        <w:spacing w:line="0" w:lineRule="atLeast"/>
        <w:rPr>
          <w:rFonts w:ascii="Arial" w:hAnsi="Arial" w:cs="Arial"/>
          <w:sz w:val="24"/>
          <w:szCs w:val="24"/>
        </w:rPr>
      </w:pPr>
      <w:bookmarkStart w:id="0" w:name="CFWIPreferences"/>
      <w:r w:rsidRPr="004552E8">
        <w:rPr>
          <w:rFonts w:ascii="Arial" w:hAnsi="Arial" w:cs="Arial"/>
          <w:b/>
          <w:bCs/>
          <w:sz w:val="24"/>
          <w:szCs w:val="24"/>
        </w:rPr>
        <w:lastRenderedPageBreak/>
        <w:t xml:space="preserve">CFWI </w:t>
      </w:r>
      <w:r>
        <w:rPr>
          <w:rFonts w:ascii="Arial" w:hAnsi="Arial" w:cs="Arial"/>
          <w:b/>
          <w:bCs/>
          <w:sz w:val="24"/>
          <w:szCs w:val="24"/>
        </w:rPr>
        <w:t>P</w:t>
      </w:r>
      <w:r w:rsidRPr="004552E8">
        <w:rPr>
          <w:rFonts w:ascii="Arial" w:hAnsi="Arial" w:cs="Arial"/>
          <w:b/>
          <w:bCs/>
          <w:sz w:val="24"/>
          <w:szCs w:val="24"/>
        </w:rPr>
        <w:t>references</w:t>
      </w:r>
    </w:p>
    <w:bookmarkEnd w:id="0"/>
    <w:p w14:paraId="1FEA9D97" w14:textId="77777777" w:rsidR="004552E8" w:rsidRPr="004552E8" w:rsidRDefault="004552E8" w:rsidP="004552E8">
      <w:pPr>
        <w:spacing w:after="0" w:line="276" w:lineRule="auto"/>
        <w:rPr>
          <w:rFonts w:ascii="Arial" w:hAnsi="Arial" w:cs="Arial"/>
          <w:b/>
          <w:bCs/>
        </w:rPr>
      </w:pPr>
      <w:r w:rsidRPr="004552E8">
        <w:rPr>
          <w:rFonts w:ascii="Arial" w:hAnsi="Arial" w:cs="Arial"/>
          <w:b/>
          <w:bCs/>
        </w:rPr>
        <w:t>Talking about the WI</w:t>
      </w:r>
    </w:p>
    <w:p w14:paraId="06AC7589" w14:textId="77777777" w:rsidR="004552E8" w:rsidRPr="004552E8" w:rsidRDefault="004552E8" w:rsidP="004552E8">
      <w:pPr>
        <w:spacing w:after="360" w:line="276" w:lineRule="auto"/>
        <w:rPr>
          <w:rFonts w:ascii="Arial" w:hAnsi="Arial" w:cs="Arial"/>
        </w:rPr>
      </w:pPr>
      <w:r w:rsidRPr="004552E8">
        <w:rPr>
          <w:rFonts w:ascii="Arial" w:hAnsi="Arial" w:cs="Arial"/>
        </w:rPr>
        <w:t>‘The WI’ is preferable when talking to the public about what the organisation does as a whole.</w:t>
      </w:r>
    </w:p>
    <w:p w14:paraId="2125CDC8" w14:textId="77777777" w:rsidR="004552E8" w:rsidRPr="004552E8" w:rsidRDefault="004552E8" w:rsidP="004552E8">
      <w:pPr>
        <w:spacing w:after="0" w:line="276" w:lineRule="auto"/>
        <w:rPr>
          <w:rFonts w:ascii="Arial" w:hAnsi="Arial" w:cs="Arial"/>
          <w:b/>
          <w:bCs/>
        </w:rPr>
      </w:pPr>
      <w:r w:rsidRPr="004552E8">
        <w:rPr>
          <w:rFonts w:ascii="Arial" w:hAnsi="Arial" w:cs="Arial"/>
          <w:b/>
          <w:bCs/>
        </w:rPr>
        <w:t>WIs</w:t>
      </w:r>
    </w:p>
    <w:p w14:paraId="4254304C" w14:textId="77777777" w:rsidR="004552E8" w:rsidRPr="004552E8" w:rsidRDefault="004552E8" w:rsidP="004552E8">
      <w:pPr>
        <w:spacing w:line="276" w:lineRule="auto"/>
        <w:rPr>
          <w:rFonts w:ascii="Arial" w:hAnsi="Arial" w:cs="Arial"/>
        </w:rPr>
      </w:pPr>
      <w:r w:rsidRPr="004552E8">
        <w:rPr>
          <w:rFonts w:ascii="Arial" w:hAnsi="Arial" w:cs="Arial"/>
        </w:rPr>
        <w:t xml:space="preserve">WIs are either a ‘WI’ or multiple ‘WIs’. </w:t>
      </w:r>
    </w:p>
    <w:p w14:paraId="32CDA7C1" w14:textId="77777777" w:rsidR="004552E8" w:rsidRPr="004552E8" w:rsidRDefault="004552E8" w:rsidP="004552E8">
      <w:pPr>
        <w:spacing w:line="276" w:lineRule="auto"/>
        <w:rPr>
          <w:rFonts w:ascii="Arial" w:hAnsi="Arial" w:cs="Arial"/>
        </w:rPr>
      </w:pPr>
      <w:r w:rsidRPr="004552E8">
        <w:rPr>
          <w:rFonts w:ascii="Arial" w:hAnsi="Arial" w:cs="Arial"/>
        </w:rPr>
        <w:t>No full stops are needed.</w:t>
      </w:r>
    </w:p>
    <w:p w14:paraId="16A97048" w14:textId="77777777" w:rsidR="004552E8" w:rsidRPr="004552E8" w:rsidRDefault="004552E8" w:rsidP="004552E8">
      <w:pPr>
        <w:spacing w:after="360" w:line="276" w:lineRule="auto"/>
        <w:rPr>
          <w:rFonts w:ascii="Arial" w:hAnsi="Arial" w:cs="Arial"/>
        </w:rPr>
      </w:pPr>
      <w:r w:rsidRPr="004552E8">
        <w:rPr>
          <w:rFonts w:ascii="Arial" w:hAnsi="Arial" w:cs="Arial"/>
        </w:rPr>
        <w:t>Do not use the terms ‘Institute’, ‘Club’, ‘Group’ or ‘Branch’ to refer to a WI.</w:t>
      </w:r>
    </w:p>
    <w:p w14:paraId="7D453379" w14:textId="77777777" w:rsidR="004552E8" w:rsidRPr="004552E8" w:rsidRDefault="004552E8" w:rsidP="004552E8">
      <w:pPr>
        <w:spacing w:after="0" w:line="276" w:lineRule="auto"/>
        <w:rPr>
          <w:rFonts w:ascii="Arial" w:hAnsi="Arial" w:cs="Arial"/>
          <w:b/>
          <w:bCs/>
        </w:rPr>
      </w:pPr>
      <w:r w:rsidRPr="004552E8">
        <w:rPr>
          <w:rFonts w:ascii="Arial" w:hAnsi="Arial" w:cs="Arial"/>
          <w:b/>
          <w:bCs/>
        </w:rPr>
        <w:t>CFWI</w:t>
      </w:r>
    </w:p>
    <w:p w14:paraId="62D4A76F" w14:textId="77777777" w:rsidR="004552E8" w:rsidRPr="004552E8" w:rsidRDefault="004552E8" w:rsidP="004552E8">
      <w:pPr>
        <w:spacing w:line="276" w:lineRule="auto"/>
        <w:rPr>
          <w:rFonts w:ascii="Arial" w:hAnsi="Arial" w:cs="Arial"/>
        </w:rPr>
      </w:pPr>
      <w:r w:rsidRPr="004552E8">
        <w:rPr>
          <w:rFonts w:ascii="Arial" w:hAnsi="Arial" w:cs="Arial"/>
        </w:rPr>
        <w:t>‘CFWI’ is preferable when talking to members about what we are doing at a county level.</w:t>
      </w:r>
    </w:p>
    <w:p w14:paraId="13283E8B" w14:textId="77777777" w:rsidR="004552E8" w:rsidRPr="004552E8" w:rsidRDefault="004552E8" w:rsidP="004552E8">
      <w:pPr>
        <w:spacing w:after="360" w:line="276" w:lineRule="auto"/>
        <w:rPr>
          <w:rFonts w:ascii="Arial" w:hAnsi="Arial" w:cs="Arial"/>
        </w:rPr>
      </w:pPr>
      <w:r w:rsidRPr="004552E8">
        <w:rPr>
          <w:rFonts w:ascii="Arial" w:hAnsi="Arial" w:cs="Arial"/>
        </w:rPr>
        <w:t>Do not use the term ‘County’ to refer to CFWI.</w:t>
      </w:r>
    </w:p>
    <w:p w14:paraId="09F41F95" w14:textId="77777777" w:rsidR="004552E8" w:rsidRPr="004552E8" w:rsidRDefault="004552E8" w:rsidP="004552E8">
      <w:pPr>
        <w:spacing w:after="0" w:line="276" w:lineRule="auto"/>
        <w:rPr>
          <w:rFonts w:ascii="Arial" w:hAnsi="Arial" w:cs="Arial"/>
          <w:b/>
          <w:bCs/>
        </w:rPr>
      </w:pPr>
      <w:r w:rsidRPr="004552E8">
        <w:rPr>
          <w:rFonts w:ascii="Arial" w:hAnsi="Arial" w:cs="Arial"/>
          <w:b/>
          <w:bCs/>
        </w:rPr>
        <w:t>NFWI</w:t>
      </w:r>
    </w:p>
    <w:p w14:paraId="756C5CBC" w14:textId="77777777" w:rsidR="004552E8" w:rsidRPr="004552E8" w:rsidRDefault="004552E8" w:rsidP="004552E8">
      <w:pPr>
        <w:spacing w:line="276" w:lineRule="auto"/>
        <w:rPr>
          <w:rFonts w:ascii="Arial" w:hAnsi="Arial" w:cs="Arial"/>
        </w:rPr>
      </w:pPr>
      <w:r w:rsidRPr="004552E8">
        <w:rPr>
          <w:rFonts w:ascii="Arial" w:hAnsi="Arial" w:cs="Arial"/>
        </w:rPr>
        <w:t>‘NFWI’ is preferable when talking to members about what is happening at a national level.</w:t>
      </w:r>
    </w:p>
    <w:p w14:paraId="592E8EAF" w14:textId="77777777" w:rsidR="004552E8" w:rsidRPr="004552E8" w:rsidRDefault="004552E8" w:rsidP="004552E8">
      <w:pPr>
        <w:spacing w:after="360" w:line="276" w:lineRule="auto"/>
        <w:rPr>
          <w:rFonts w:ascii="Arial" w:hAnsi="Arial" w:cs="Arial"/>
        </w:rPr>
      </w:pPr>
      <w:r w:rsidRPr="004552E8">
        <w:rPr>
          <w:rFonts w:ascii="Arial" w:hAnsi="Arial" w:cs="Arial"/>
        </w:rPr>
        <w:t xml:space="preserve">Do not use the terms ‘National’ or ‘NF’ to refer to NFWI. </w:t>
      </w:r>
    </w:p>
    <w:p w14:paraId="6A24A91C" w14:textId="77777777" w:rsidR="004552E8" w:rsidRPr="004552E8" w:rsidRDefault="004552E8" w:rsidP="004552E8">
      <w:pPr>
        <w:spacing w:after="0" w:line="276" w:lineRule="auto"/>
        <w:rPr>
          <w:rFonts w:ascii="Arial" w:hAnsi="Arial" w:cs="Arial"/>
          <w:b/>
          <w:bCs/>
        </w:rPr>
      </w:pPr>
      <w:r w:rsidRPr="004552E8">
        <w:rPr>
          <w:rFonts w:ascii="Arial" w:hAnsi="Arial" w:cs="Arial"/>
          <w:b/>
          <w:bCs/>
        </w:rPr>
        <w:t>Singular and plural</w:t>
      </w:r>
    </w:p>
    <w:p w14:paraId="1B7899B3" w14:textId="77777777" w:rsidR="004552E8" w:rsidRPr="004552E8" w:rsidRDefault="004552E8" w:rsidP="004552E8">
      <w:pPr>
        <w:spacing w:line="276" w:lineRule="auto"/>
        <w:rPr>
          <w:rFonts w:ascii="Arial" w:hAnsi="Arial" w:cs="Arial"/>
        </w:rPr>
      </w:pPr>
      <w:r w:rsidRPr="004552E8">
        <w:rPr>
          <w:rFonts w:ascii="Arial" w:hAnsi="Arial" w:cs="Arial"/>
        </w:rPr>
        <w:t>WI, CFWI (and other federations), NFWI, the Board of Trustees and CFWI sub-committees are all singular, e.g.:</w:t>
      </w:r>
    </w:p>
    <w:p w14:paraId="7CAD2B89" w14:textId="77777777" w:rsidR="004552E8" w:rsidRPr="004552E8" w:rsidRDefault="004552E8" w:rsidP="004552E8">
      <w:pPr>
        <w:pStyle w:val="ListParagraph"/>
        <w:numPr>
          <w:ilvl w:val="0"/>
          <w:numId w:val="1"/>
        </w:numPr>
        <w:spacing w:line="276" w:lineRule="auto"/>
        <w:rPr>
          <w:rFonts w:ascii="Arial" w:hAnsi="Arial" w:cs="Arial"/>
        </w:rPr>
      </w:pPr>
      <w:r w:rsidRPr="004552E8">
        <w:rPr>
          <w:rFonts w:ascii="Arial" w:hAnsi="Arial" w:cs="Arial"/>
        </w:rPr>
        <w:t>The NFWI employs over 90 staff.</w:t>
      </w:r>
    </w:p>
    <w:p w14:paraId="1A6C19DD" w14:textId="77777777" w:rsidR="004552E8" w:rsidRPr="004552E8" w:rsidRDefault="004552E8" w:rsidP="004552E8">
      <w:pPr>
        <w:pStyle w:val="ListParagraph"/>
        <w:numPr>
          <w:ilvl w:val="0"/>
          <w:numId w:val="1"/>
        </w:numPr>
        <w:spacing w:line="276" w:lineRule="auto"/>
        <w:rPr>
          <w:rFonts w:ascii="Arial" w:hAnsi="Arial" w:cs="Arial"/>
        </w:rPr>
      </w:pPr>
      <w:r w:rsidRPr="004552E8">
        <w:rPr>
          <w:rFonts w:ascii="Arial" w:hAnsi="Arial" w:cs="Arial"/>
        </w:rPr>
        <w:t>Surrey Federation is celebrating its centenary.</w:t>
      </w:r>
    </w:p>
    <w:p w14:paraId="4028E6C3" w14:textId="77777777" w:rsidR="004552E8" w:rsidRPr="004552E8" w:rsidRDefault="004552E8" w:rsidP="004552E8">
      <w:pPr>
        <w:pStyle w:val="ListParagraph"/>
        <w:numPr>
          <w:ilvl w:val="0"/>
          <w:numId w:val="1"/>
        </w:numPr>
        <w:spacing w:line="276" w:lineRule="auto"/>
        <w:rPr>
          <w:rFonts w:ascii="Arial" w:hAnsi="Arial" w:cs="Arial"/>
        </w:rPr>
      </w:pPr>
      <w:r w:rsidRPr="004552E8">
        <w:rPr>
          <w:rFonts w:ascii="Arial" w:hAnsi="Arial" w:cs="Arial"/>
        </w:rPr>
        <w:t>Manchester WI is based in northwest England.</w:t>
      </w:r>
    </w:p>
    <w:p w14:paraId="7C299882" w14:textId="77777777" w:rsidR="004552E8" w:rsidRPr="004552E8" w:rsidRDefault="004552E8" w:rsidP="004552E8">
      <w:pPr>
        <w:pStyle w:val="ListParagraph"/>
        <w:numPr>
          <w:ilvl w:val="0"/>
          <w:numId w:val="1"/>
        </w:numPr>
        <w:spacing w:line="276" w:lineRule="auto"/>
        <w:rPr>
          <w:rFonts w:ascii="Arial" w:hAnsi="Arial" w:cs="Arial"/>
        </w:rPr>
      </w:pPr>
      <w:r w:rsidRPr="004552E8">
        <w:rPr>
          <w:rFonts w:ascii="Arial" w:hAnsi="Arial" w:cs="Arial"/>
        </w:rPr>
        <w:t xml:space="preserve">The CFWI Board of Trustees meets on the second Tuesday of each month. </w:t>
      </w:r>
    </w:p>
    <w:p w14:paraId="62CCB2FA" w14:textId="77777777" w:rsidR="004552E8" w:rsidRPr="004552E8" w:rsidRDefault="004552E8" w:rsidP="004552E8">
      <w:pPr>
        <w:pStyle w:val="ListParagraph"/>
        <w:numPr>
          <w:ilvl w:val="0"/>
          <w:numId w:val="1"/>
        </w:numPr>
        <w:spacing w:line="276" w:lineRule="auto"/>
        <w:rPr>
          <w:rFonts w:ascii="Arial" w:hAnsi="Arial" w:cs="Arial"/>
        </w:rPr>
      </w:pPr>
      <w:r w:rsidRPr="004552E8">
        <w:rPr>
          <w:rFonts w:ascii="Arial" w:hAnsi="Arial" w:cs="Arial"/>
        </w:rPr>
        <w:t>The Arts and Leisure Sub-committee is holding an event in March.</w:t>
      </w:r>
    </w:p>
    <w:p w14:paraId="61FB157B" w14:textId="77777777" w:rsidR="004552E8" w:rsidRPr="004552E8" w:rsidRDefault="004552E8" w:rsidP="004552E8">
      <w:pPr>
        <w:spacing w:line="276" w:lineRule="auto"/>
        <w:rPr>
          <w:rFonts w:ascii="Arial" w:hAnsi="Arial" w:cs="Arial"/>
        </w:rPr>
      </w:pPr>
      <w:r w:rsidRPr="004552E8">
        <w:rPr>
          <w:rFonts w:ascii="Arial" w:hAnsi="Arial" w:cs="Arial"/>
        </w:rPr>
        <w:t>Other collective nouns are also singular, e.g.:</w:t>
      </w:r>
    </w:p>
    <w:p w14:paraId="787408C4" w14:textId="77777777" w:rsidR="004552E8" w:rsidRPr="004552E8" w:rsidRDefault="004552E8" w:rsidP="004552E8">
      <w:pPr>
        <w:pStyle w:val="ListParagraph"/>
        <w:numPr>
          <w:ilvl w:val="0"/>
          <w:numId w:val="2"/>
        </w:numPr>
        <w:spacing w:line="276" w:lineRule="auto"/>
        <w:rPr>
          <w:rFonts w:ascii="Arial" w:hAnsi="Arial" w:cs="Arial"/>
        </w:rPr>
      </w:pPr>
      <w:r w:rsidRPr="004552E8">
        <w:rPr>
          <w:rFonts w:ascii="Arial" w:hAnsi="Arial" w:cs="Arial"/>
        </w:rPr>
        <w:t>The government has announced an investigation.</w:t>
      </w:r>
    </w:p>
    <w:p w14:paraId="1681356D" w14:textId="77777777" w:rsidR="004552E8" w:rsidRPr="004552E8" w:rsidRDefault="004552E8" w:rsidP="004552E8">
      <w:pPr>
        <w:pStyle w:val="ListParagraph"/>
        <w:numPr>
          <w:ilvl w:val="0"/>
          <w:numId w:val="2"/>
        </w:numPr>
        <w:spacing w:after="360" w:line="276" w:lineRule="auto"/>
        <w:ind w:left="714" w:hanging="357"/>
        <w:rPr>
          <w:rFonts w:ascii="Arial" w:hAnsi="Arial" w:cs="Arial"/>
        </w:rPr>
      </w:pPr>
      <w:r w:rsidRPr="004552E8">
        <w:rPr>
          <w:rFonts w:ascii="Arial" w:hAnsi="Arial" w:cs="Arial"/>
        </w:rPr>
        <w:t>The BBC is launching a new website.</w:t>
      </w:r>
    </w:p>
    <w:p w14:paraId="75EB5190" w14:textId="77777777" w:rsidR="004552E8" w:rsidRPr="004552E8" w:rsidRDefault="004552E8" w:rsidP="004552E8">
      <w:pPr>
        <w:rPr>
          <w:rFonts w:ascii="Arial" w:hAnsi="Arial" w:cs="Arial"/>
          <w:b/>
          <w:bCs/>
        </w:rPr>
      </w:pPr>
      <w:r w:rsidRPr="004552E8">
        <w:rPr>
          <w:rFonts w:ascii="Arial" w:hAnsi="Arial" w:cs="Arial"/>
          <w:b/>
          <w:bCs/>
        </w:rPr>
        <w:t>WI publications</w:t>
      </w:r>
    </w:p>
    <w:p w14:paraId="5FA4FFA4" w14:textId="77777777" w:rsidR="004552E8" w:rsidRPr="004552E8" w:rsidRDefault="004552E8" w:rsidP="004552E8">
      <w:pPr>
        <w:spacing w:after="360" w:line="276" w:lineRule="auto"/>
        <w:rPr>
          <w:rFonts w:ascii="Arial" w:hAnsi="Arial" w:cs="Arial"/>
        </w:rPr>
      </w:pPr>
      <w:r w:rsidRPr="004552E8">
        <w:rPr>
          <w:rFonts w:ascii="Arial" w:hAnsi="Arial" w:cs="Arial"/>
        </w:rPr>
        <w:t>Titles of WI publications use initial caps, e.g. County News, the Yearbook, the Annual Report, WI Life, Public Affairs Digest, the Annual Review.</w:t>
      </w:r>
    </w:p>
    <w:p w14:paraId="57F01A02" w14:textId="77777777" w:rsidR="004552E8" w:rsidRPr="004552E8" w:rsidRDefault="004552E8" w:rsidP="004552E8">
      <w:pPr>
        <w:rPr>
          <w:rFonts w:ascii="Arial" w:hAnsi="Arial" w:cs="Arial"/>
          <w:b/>
          <w:bCs/>
        </w:rPr>
      </w:pPr>
      <w:r w:rsidRPr="004552E8">
        <w:rPr>
          <w:rFonts w:ascii="Arial" w:hAnsi="Arial" w:cs="Arial"/>
          <w:b/>
          <w:bCs/>
        </w:rPr>
        <w:br w:type="page"/>
      </w:r>
    </w:p>
    <w:p w14:paraId="312299FE" w14:textId="77777777" w:rsidR="004552E8" w:rsidRPr="004552E8" w:rsidRDefault="004552E8" w:rsidP="004552E8">
      <w:pPr>
        <w:spacing w:line="276" w:lineRule="auto"/>
        <w:rPr>
          <w:rFonts w:ascii="Arial" w:hAnsi="Arial" w:cs="Arial"/>
          <w:b/>
          <w:bCs/>
        </w:rPr>
      </w:pPr>
      <w:r w:rsidRPr="004552E8">
        <w:rPr>
          <w:rFonts w:ascii="Arial" w:hAnsi="Arial" w:cs="Arial"/>
          <w:b/>
          <w:bCs/>
        </w:rPr>
        <w:lastRenderedPageBreak/>
        <w:t>Offices and titles</w:t>
      </w:r>
    </w:p>
    <w:p w14:paraId="177A61E5" w14:textId="77777777" w:rsidR="004552E8" w:rsidRPr="004552E8" w:rsidRDefault="004552E8" w:rsidP="004552E8">
      <w:pPr>
        <w:spacing w:line="276" w:lineRule="auto"/>
        <w:rPr>
          <w:rFonts w:ascii="Arial" w:hAnsi="Arial" w:cs="Arial"/>
        </w:rPr>
      </w:pPr>
      <w:r w:rsidRPr="004552E8">
        <w:rPr>
          <w:rFonts w:ascii="Arial" w:hAnsi="Arial" w:cs="Arial"/>
        </w:rPr>
        <w:t>Titles take initial caps, e.g. WI President, WI Secretary, WI Treasurer, Board of Trustees, Trustees, Federation Chair, Federation Vice-chair, Federation Secretary, Federation Treasurer, WI Advisers, Trustees.</w:t>
      </w:r>
    </w:p>
    <w:p w14:paraId="4D0A3FA5" w14:textId="77777777" w:rsidR="004552E8" w:rsidRPr="004552E8" w:rsidRDefault="004552E8" w:rsidP="004552E8">
      <w:pPr>
        <w:spacing w:line="276" w:lineRule="auto"/>
        <w:rPr>
          <w:rFonts w:ascii="Arial" w:hAnsi="Arial" w:cs="Arial"/>
        </w:rPr>
      </w:pPr>
      <w:r w:rsidRPr="004552E8">
        <w:rPr>
          <w:rFonts w:ascii="Arial" w:hAnsi="Arial" w:cs="Arial"/>
        </w:rPr>
        <w:t>At national level, it’s the NFWI Chair.</w:t>
      </w:r>
    </w:p>
    <w:p w14:paraId="1D38724A" w14:textId="77777777" w:rsidR="004552E8" w:rsidRPr="004552E8" w:rsidRDefault="004552E8" w:rsidP="004552E8">
      <w:pPr>
        <w:spacing w:line="276" w:lineRule="auto"/>
        <w:rPr>
          <w:rFonts w:ascii="Arial" w:hAnsi="Arial" w:cs="Arial"/>
        </w:rPr>
      </w:pPr>
      <w:r w:rsidRPr="004552E8">
        <w:rPr>
          <w:rFonts w:ascii="Arial" w:hAnsi="Arial" w:cs="Arial"/>
        </w:rPr>
        <w:t>At federation level, it’s left to the discretion of the office holder to determine whether to use Federation Chairman or Federation Chair.</w:t>
      </w:r>
    </w:p>
    <w:p w14:paraId="19853017" w14:textId="77777777" w:rsidR="004552E8" w:rsidRPr="004552E8" w:rsidRDefault="004552E8" w:rsidP="004552E8">
      <w:pPr>
        <w:spacing w:line="276" w:lineRule="auto"/>
        <w:rPr>
          <w:rFonts w:ascii="Arial" w:hAnsi="Arial" w:cs="Arial"/>
        </w:rPr>
      </w:pPr>
      <w:r w:rsidRPr="004552E8">
        <w:rPr>
          <w:rFonts w:ascii="Arial" w:hAnsi="Arial" w:cs="Arial"/>
        </w:rPr>
        <w:t>Use initial caps when referring to specific federations, and lowercase when talking about federations in general, e.g. Cornwall Federation, all federations in England.</w:t>
      </w:r>
    </w:p>
    <w:p w14:paraId="2592A678" w14:textId="77777777" w:rsidR="004552E8" w:rsidRPr="004552E8" w:rsidRDefault="004552E8" w:rsidP="004552E8">
      <w:pPr>
        <w:spacing w:after="360" w:line="276" w:lineRule="auto"/>
        <w:rPr>
          <w:rFonts w:ascii="Arial" w:hAnsi="Arial" w:cs="Arial"/>
        </w:rPr>
      </w:pPr>
      <w:r w:rsidRPr="004552E8">
        <w:rPr>
          <w:rFonts w:ascii="Arial" w:hAnsi="Arial" w:cs="Arial"/>
        </w:rPr>
        <w:t>Do not use Mrs, Ms, Miss or Mr unnecessarily; use Sally Smith, rather than Mrs Sally Smith.</w:t>
      </w:r>
    </w:p>
    <w:p w14:paraId="06090158" w14:textId="77777777" w:rsidR="004552E8" w:rsidRPr="004552E8" w:rsidRDefault="004552E8" w:rsidP="004552E8">
      <w:pPr>
        <w:spacing w:line="276" w:lineRule="auto"/>
        <w:rPr>
          <w:rFonts w:ascii="Arial" w:hAnsi="Arial" w:cs="Arial"/>
          <w:b/>
          <w:bCs/>
        </w:rPr>
      </w:pPr>
      <w:r w:rsidRPr="004552E8">
        <w:rPr>
          <w:rFonts w:ascii="Arial" w:hAnsi="Arial" w:cs="Arial"/>
          <w:b/>
          <w:bCs/>
        </w:rPr>
        <w:t>Projects and campaigns</w:t>
      </w:r>
    </w:p>
    <w:p w14:paraId="228545D7" w14:textId="77777777" w:rsidR="004552E8" w:rsidRPr="004552E8" w:rsidRDefault="004552E8" w:rsidP="004552E8">
      <w:pPr>
        <w:spacing w:line="276" w:lineRule="auto"/>
        <w:rPr>
          <w:rFonts w:ascii="Arial" w:hAnsi="Arial" w:cs="Arial"/>
        </w:rPr>
      </w:pPr>
      <w:r w:rsidRPr="004552E8">
        <w:rPr>
          <w:rFonts w:ascii="Arial" w:hAnsi="Arial" w:cs="Arial"/>
        </w:rPr>
        <w:t>Use initial caps for names of projects and campaigns, e.g. WI Healthy Living and Wellbeing Week, Make Time for Mental Health, WI Walking Netball.</w:t>
      </w:r>
    </w:p>
    <w:p w14:paraId="6DD51DC6" w14:textId="77777777" w:rsidR="004552E8" w:rsidRPr="004552E8" w:rsidRDefault="004552E8" w:rsidP="004552E8">
      <w:pPr>
        <w:spacing w:after="360" w:line="276" w:lineRule="auto"/>
        <w:rPr>
          <w:rFonts w:ascii="Arial" w:hAnsi="Arial" w:cs="Arial"/>
        </w:rPr>
      </w:pPr>
      <w:r w:rsidRPr="004552E8">
        <w:rPr>
          <w:rFonts w:ascii="Arial" w:hAnsi="Arial" w:cs="Arial"/>
        </w:rPr>
        <w:t>Use lowercase when referring to projects or campaigns in general, e.g. ‘The programme will run for two years.’ ‘The campaign launched in 2018.’</w:t>
      </w:r>
    </w:p>
    <w:p w14:paraId="23E41883" w14:textId="77777777" w:rsidR="004552E8" w:rsidRPr="004552E8" w:rsidRDefault="004552E8" w:rsidP="004552E8">
      <w:pPr>
        <w:spacing w:line="276" w:lineRule="auto"/>
        <w:rPr>
          <w:rFonts w:ascii="Arial" w:hAnsi="Arial" w:cs="Arial"/>
          <w:b/>
          <w:bCs/>
        </w:rPr>
      </w:pPr>
      <w:r w:rsidRPr="004552E8">
        <w:rPr>
          <w:rFonts w:ascii="Arial" w:hAnsi="Arial" w:cs="Arial"/>
          <w:b/>
          <w:bCs/>
        </w:rPr>
        <w:t>Abbreviations</w:t>
      </w:r>
    </w:p>
    <w:p w14:paraId="008D1C81" w14:textId="77777777" w:rsidR="004552E8" w:rsidRPr="004552E8" w:rsidRDefault="004552E8" w:rsidP="004552E8">
      <w:pPr>
        <w:spacing w:line="276" w:lineRule="auto"/>
        <w:rPr>
          <w:rFonts w:ascii="Arial" w:hAnsi="Arial" w:cs="Arial"/>
        </w:rPr>
      </w:pPr>
      <w:r w:rsidRPr="004552E8">
        <w:rPr>
          <w:rFonts w:ascii="Arial" w:hAnsi="Arial" w:cs="Arial"/>
        </w:rPr>
        <w:t>Spell out the full name the first time with the abbreviation in brackets and then use the abbreviation thereafter*, e.g. The Cornwall Federation of Women’s Institutes (CFWI).</w:t>
      </w:r>
    </w:p>
    <w:p w14:paraId="408B3C35" w14:textId="77777777" w:rsidR="004552E8" w:rsidRPr="004552E8" w:rsidRDefault="004552E8" w:rsidP="004552E8">
      <w:pPr>
        <w:spacing w:line="276" w:lineRule="auto"/>
        <w:rPr>
          <w:rFonts w:ascii="Arial" w:hAnsi="Arial" w:cs="Arial"/>
        </w:rPr>
      </w:pPr>
      <w:r w:rsidRPr="004552E8">
        <w:rPr>
          <w:rFonts w:ascii="Arial" w:hAnsi="Arial" w:cs="Arial"/>
        </w:rPr>
        <w:t>*There is no need to list the abbreviation if you don’t go on to use it thereafter.</w:t>
      </w:r>
    </w:p>
    <w:p w14:paraId="389191B3" w14:textId="77777777" w:rsidR="004552E8" w:rsidRPr="004552E8" w:rsidRDefault="004552E8" w:rsidP="004552E8">
      <w:pPr>
        <w:spacing w:line="276" w:lineRule="auto"/>
        <w:rPr>
          <w:rFonts w:ascii="Arial" w:hAnsi="Arial" w:cs="Arial"/>
        </w:rPr>
      </w:pPr>
      <w:r w:rsidRPr="004552E8">
        <w:rPr>
          <w:rFonts w:ascii="Arial" w:hAnsi="Arial" w:cs="Arial"/>
        </w:rPr>
        <w:t>Some abbreviations can be taken as known, e.g. UK, USA, the BBC.</w:t>
      </w:r>
    </w:p>
    <w:p w14:paraId="438F5A2B" w14:textId="77777777" w:rsidR="004552E8" w:rsidRPr="004552E8" w:rsidRDefault="004552E8" w:rsidP="004552E8">
      <w:pPr>
        <w:spacing w:line="276" w:lineRule="auto"/>
        <w:rPr>
          <w:rFonts w:ascii="Arial" w:hAnsi="Arial" w:cs="Arial"/>
        </w:rPr>
      </w:pPr>
    </w:p>
    <w:p w14:paraId="6D82EACD" w14:textId="77777777" w:rsidR="004552E8" w:rsidRPr="004552E8" w:rsidRDefault="004552E8" w:rsidP="004552E8">
      <w:pPr>
        <w:spacing w:line="276" w:lineRule="auto"/>
        <w:rPr>
          <w:rFonts w:ascii="Arial" w:hAnsi="Arial" w:cs="Arial"/>
        </w:rPr>
      </w:pPr>
    </w:p>
    <w:p w14:paraId="5276A9BE" w14:textId="77777777" w:rsidR="004552E8" w:rsidRPr="004552E8" w:rsidRDefault="004552E8" w:rsidP="004552E8">
      <w:pPr>
        <w:rPr>
          <w:rFonts w:ascii="Arial" w:hAnsi="Arial" w:cs="Arial"/>
        </w:rPr>
      </w:pPr>
      <w:r w:rsidRPr="004552E8">
        <w:rPr>
          <w:rFonts w:ascii="Arial" w:hAnsi="Arial" w:cs="Arial"/>
        </w:rPr>
        <w:br w:type="page"/>
      </w:r>
    </w:p>
    <w:p w14:paraId="2D5AADD3" w14:textId="6C1AE48A" w:rsidR="004552E8" w:rsidRPr="004552E8" w:rsidRDefault="004552E8" w:rsidP="004552E8">
      <w:pPr>
        <w:spacing w:line="276" w:lineRule="auto"/>
        <w:rPr>
          <w:rFonts w:ascii="Arial" w:hAnsi="Arial" w:cs="Arial"/>
          <w:b/>
          <w:bCs/>
          <w:sz w:val="24"/>
          <w:szCs w:val="24"/>
        </w:rPr>
      </w:pPr>
      <w:bookmarkStart w:id="1" w:name="LanguageandWritingStyle"/>
      <w:r w:rsidRPr="004552E8">
        <w:rPr>
          <w:rFonts w:ascii="Arial" w:hAnsi="Arial" w:cs="Arial"/>
          <w:b/>
          <w:bCs/>
          <w:sz w:val="24"/>
          <w:szCs w:val="24"/>
        </w:rPr>
        <w:lastRenderedPageBreak/>
        <w:t xml:space="preserve">Language and </w:t>
      </w:r>
      <w:r>
        <w:rPr>
          <w:rFonts w:ascii="Arial" w:hAnsi="Arial" w:cs="Arial"/>
          <w:b/>
          <w:bCs/>
          <w:sz w:val="24"/>
          <w:szCs w:val="24"/>
        </w:rPr>
        <w:t>W</w:t>
      </w:r>
      <w:r w:rsidRPr="004552E8">
        <w:rPr>
          <w:rFonts w:ascii="Arial" w:hAnsi="Arial" w:cs="Arial"/>
          <w:b/>
          <w:bCs/>
          <w:sz w:val="24"/>
          <w:szCs w:val="24"/>
        </w:rPr>
        <w:t xml:space="preserve">riting </w:t>
      </w:r>
      <w:r>
        <w:rPr>
          <w:rFonts w:ascii="Arial" w:hAnsi="Arial" w:cs="Arial"/>
          <w:b/>
          <w:bCs/>
          <w:sz w:val="24"/>
          <w:szCs w:val="24"/>
        </w:rPr>
        <w:t>S</w:t>
      </w:r>
      <w:r w:rsidRPr="004552E8">
        <w:rPr>
          <w:rFonts w:ascii="Arial" w:hAnsi="Arial" w:cs="Arial"/>
          <w:b/>
          <w:bCs/>
          <w:sz w:val="24"/>
          <w:szCs w:val="24"/>
        </w:rPr>
        <w:t>tyle</w:t>
      </w:r>
    </w:p>
    <w:bookmarkEnd w:id="1"/>
    <w:p w14:paraId="0ACB3C4A" w14:textId="77777777" w:rsidR="004552E8" w:rsidRPr="004552E8" w:rsidRDefault="004552E8" w:rsidP="004552E8">
      <w:pPr>
        <w:spacing w:after="0" w:line="276" w:lineRule="auto"/>
        <w:rPr>
          <w:rFonts w:ascii="Arial" w:hAnsi="Arial" w:cs="Arial"/>
          <w:b/>
          <w:bCs/>
        </w:rPr>
      </w:pPr>
      <w:r w:rsidRPr="004552E8">
        <w:rPr>
          <w:rFonts w:ascii="Arial" w:hAnsi="Arial" w:cs="Arial"/>
          <w:b/>
          <w:bCs/>
        </w:rPr>
        <w:t>Use clear and plain language</w:t>
      </w:r>
    </w:p>
    <w:p w14:paraId="31D4A50C" w14:textId="77777777" w:rsidR="004552E8" w:rsidRPr="004552E8" w:rsidRDefault="004552E8" w:rsidP="004552E8">
      <w:pPr>
        <w:spacing w:line="276" w:lineRule="auto"/>
        <w:rPr>
          <w:rFonts w:ascii="Arial" w:hAnsi="Arial" w:cs="Arial"/>
        </w:rPr>
      </w:pPr>
      <w:r w:rsidRPr="004552E8">
        <w:rPr>
          <w:rFonts w:ascii="Arial" w:hAnsi="Arial" w:cs="Arial"/>
        </w:rPr>
        <w:t>Always write for the reader, e.g. ‘Members can take part in our new campaign action’ rather than ‘We are inviting members to take part in our new campaign action’.</w:t>
      </w:r>
    </w:p>
    <w:p w14:paraId="45CC7FBF" w14:textId="27E96405" w:rsidR="004552E8" w:rsidRPr="004552E8" w:rsidRDefault="004552E8" w:rsidP="004552E8">
      <w:pPr>
        <w:spacing w:line="276" w:lineRule="auto"/>
        <w:rPr>
          <w:rFonts w:ascii="Arial" w:hAnsi="Arial" w:cs="Arial"/>
        </w:rPr>
      </w:pPr>
      <w:r w:rsidRPr="004552E8">
        <w:rPr>
          <w:rFonts w:ascii="Arial" w:hAnsi="Arial" w:cs="Arial"/>
        </w:rPr>
        <w:t xml:space="preserve">Use plain English (see </w:t>
      </w:r>
      <w:hyperlink w:anchor="Appendix1" w:history="1">
        <w:r w:rsidRPr="00C6655F">
          <w:rPr>
            <w:rStyle w:val="Hyperlink"/>
            <w:rFonts w:ascii="Arial" w:hAnsi="Arial" w:cs="Arial"/>
          </w:rPr>
          <w:t>Appendix 1</w:t>
        </w:r>
      </w:hyperlink>
      <w:r w:rsidRPr="004552E8">
        <w:rPr>
          <w:rFonts w:ascii="Arial" w:hAnsi="Arial" w:cs="Arial"/>
        </w:rPr>
        <w:t>) and write concisely.</w:t>
      </w:r>
    </w:p>
    <w:p w14:paraId="514D99AD" w14:textId="77777777" w:rsidR="004552E8" w:rsidRPr="004552E8" w:rsidRDefault="004552E8" w:rsidP="004552E8">
      <w:pPr>
        <w:spacing w:after="360" w:line="276" w:lineRule="auto"/>
        <w:rPr>
          <w:rFonts w:ascii="Arial" w:hAnsi="Arial" w:cs="Arial"/>
        </w:rPr>
      </w:pPr>
      <w:r w:rsidRPr="004552E8">
        <w:rPr>
          <w:rFonts w:ascii="Arial" w:hAnsi="Arial" w:cs="Arial"/>
        </w:rPr>
        <w:t>Stick to the active rather than passive voice, e.g. ‘The WI has published a new report’ rather than ‘A new report has been published by the WI’.</w:t>
      </w:r>
    </w:p>
    <w:p w14:paraId="290D7324" w14:textId="77777777" w:rsidR="004552E8" w:rsidRPr="004552E8" w:rsidRDefault="004552E8" w:rsidP="004552E8">
      <w:pPr>
        <w:spacing w:after="0" w:line="276" w:lineRule="auto"/>
        <w:rPr>
          <w:rFonts w:ascii="Arial" w:hAnsi="Arial" w:cs="Arial"/>
          <w:b/>
          <w:bCs/>
        </w:rPr>
      </w:pPr>
      <w:r w:rsidRPr="004552E8">
        <w:rPr>
          <w:rFonts w:ascii="Arial" w:hAnsi="Arial" w:cs="Arial"/>
          <w:b/>
          <w:bCs/>
        </w:rPr>
        <w:t>Among/ amongst and while/ whilst</w:t>
      </w:r>
    </w:p>
    <w:p w14:paraId="0406F822" w14:textId="77777777" w:rsidR="004552E8" w:rsidRPr="004552E8" w:rsidRDefault="004552E8" w:rsidP="004552E8">
      <w:pPr>
        <w:spacing w:after="360" w:line="276" w:lineRule="auto"/>
        <w:rPr>
          <w:rFonts w:ascii="Arial" w:hAnsi="Arial" w:cs="Arial"/>
        </w:rPr>
      </w:pPr>
      <w:r w:rsidRPr="004552E8">
        <w:rPr>
          <w:rFonts w:ascii="Arial" w:hAnsi="Arial" w:cs="Arial"/>
        </w:rPr>
        <w:t>Use ‘among’ and ‘while’ rather than ‘amongst’ and ‘whilst’ as it sounds less formal.</w:t>
      </w:r>
    </w:p>
    <w:p w14:paraId="1A69F1D7" w14:textId="77777777" w:rsidR="004552E8" w:rsidRPr="004552E8" w:rsidRDefault="004552E8" w:rsidP="004552E8">
      <w:pPr>
        <w:spacing w:after="0" w:line="276" w:lineRule="auto"/>
        <w:rPr>
          <w:rFonts w:ascii="Arial" w:hAnsi="Arial" w:cs="Arial"/>
          <w:b/>
          <w:bCs/>
        </w:rPr>
      </w:pPr>
      <w:r w:rsidRPr="004552E8">
        <w:rPr>
          <w:rFonts w:ascii="Arial" w:hAnsi="Arial" w:cs="Arial"/>
          <w:b/>
          <w:bCs/>
        </w:rPr>
        <w:t>Inclusive language</w:t>
      </w:r>
    </w:p>
    <w:p w14:paraId="6D6F9580" w14:textId="77777777" w:rsidR="004552E8" w:rsidRPr="004552E8" w:rsidRDefault="004552E8" w:rsidP="004552E8">
      <w:pPr>
        <w:spacing w:line="276" w:lineRule="auto"/>
        <w:rPr>
          <w:rFonts w:ascii="Arial" w:hAnsi="Arial" w:cs="Arial"/>
        </w:rPr>
      </w:pPr>
      <w:r w:rsidRPr="004552E8">
        <w:rPr>
          <w:rFonts w:ascii="Arial" w:hAnsi="Arial" w:cs="Arial"/>
        </w:rPr>
        <w:t>Be sensitive in your choice of language, so use:</w:t>
      </w:r>
    </w:p>
    <w:p w14:paraId="6CC74BE1" w14:textId="77777777" w:rsidR="004552E8" w:rsidRPr="004552E8" w:rsidRDefault="004552E8" w:rsidP="004552E8">
      <w:pPr>
        <w:spacing w:line="276" w:lineRule="auto"/>
        <w:ind w:left="720"/>
        <w:rPr>
          <w:rFonts w:ascii="Arial" w:hAnsi="Arial" w:cs="Arial"/>
          <w:i/>
          <w:iCs/>
        </w:rPr>
      </w:pPr>
      <w:r w:rsidRPr="004552E8">
        <w:rPr>
          <w:rFonts w:ascii="Arial" w:hAnsi="Arial" w:cs="Arial"/>
          <w:i/>
          <w:iCs/>
        </w:rPr>
        <w:t>‘over-60s’ rather than ‘OAPs’ or ‘pensioners’</w:t>
      </w:r>
    </w:p>
    <w:p w14:paraId="34B6E4A9" w14:textId="77777777" w:rsidR="004552E8" w:rsidRPr="004552E8" w:rsidRDefault="004552E8" w:rsidP="004552E8">
      <w:pPr>
        <w:spacing w:line="276" w:lineRule="auto"/>
        <w:ind w:left="720"/>
        <w:rPr>
          <w:rFonts w:ascii="Arial" w:hAnsi="Arial" w:cs="Arial"/>
          <w:i/>
          <w:iCs/>
        </w:rPr>
      </w:pPr>
      <w:r w:rsidRPr="004552E8">
        <w:rPr>
          <w:rFonts w:ascii="Arial" w:hAnsi="Arial" w:cs="Arial"/>
          <w:i/>
          <w:iCs/>
        </w:rPr>
        <w:t>‘older people’ rather than ‘the elderly’</w:t>
      </w:r>
    </w:p>
    <w:p w14:paraId="676EECDA" w14:textId="77777777" w:rsidR="004552E8" w:rsidRPr="004552E8" w:rsidRDefault="004552E8" w:rsidP="004552E8">
      <w:pPr>
        <w:spacing w:line="276" w:lineRule="auto"/>
        <w:ind w:left="720"/>
        <w:rPr>
          <w:rFonts w:ascii="Arial" w:hAnsi="Arial" w:cs="Arial"/>
          <w:i/>
          <w:iCs/>
        </w:rPr>
      </w:pPr>
      <w:r w:rsidRPr="004552E8">
        <w:rPr>
          <w:rFonts w:ascii="Arial" w:hAnsi="Arial" w:cs="Arial"/>
          <w:i/>
          <w:iCs/>
        </w:rPr>
        <w:t>‘people with disabilities/mental illness’ rather than ‘the disabled/the mentally ill’</w:t>
      </w:r>
    </w:p>
    <w:p w14:paraId="25814FA6" w14:textId="77777777" w:rsidR="004552E8" w:rsidRPr="004552E8" w:rsidRDefault="004552E8" w:rsidP="004552E8">
      <w:pPr>
        <w:spacing w:line="276" w:lineRule="auto"/>
        <w:rPr>
          <w:rFonts w:ascii="Arial" w:hAnsi="Arial" w:cs="Arial"/>
        </w:rPr>
      </w:pPr>
      <w:r w:rsidRPr="004552E8">
        <w:rPr>
          <w:rFonts w:ascii="Arial" w:hAnsi="Arial" w:cs="Arial"/>
        </w:rPr>
        <w:t>Use ‘woman/women’ rather than ‘lady/ladies’.</w:t>
      </w:r>
    </w:p>
    <w:p w14:paraId="6CD94EB8" w14:textId="77777777" w:rsidR="004552E8" w:rsidRPr="004552E8" w:rsidRDefault="004552E8" w:rsidP="004552E8">
      <w:pPr>
        <w:spacing w:line="276" w:lineRule="auto"/>
        <w:rPr>
          <w:rFonts w:ascii="Arial" w:hAnsi="Arial" w:cs="Arial"/>
        </w:rPr>
      </w:pPr>
      <w:r w:rsidRPr="004552E8">
        <w:rPr>
          <w:rFonts w:ascii="Arial" w:hAnsi="Arial" w:cs="Arial"/>
        </w:rPr>
        <w:t>Use inclusive words such as ‘firefighter’ and ‘staffed by’, rather than ‘fireman’ and ‘manned by’.</w:t>
      </w:r>
    </w:p>
    <w:p w14:paraId="67ADEA9E" w14:textId="77777777" w:rsidR="004552E8" w:rsidRPr="004552E8" w:rsidRDefault="004552E8" w:rsidP="004552E8">
      <w:pPr>
        <w:rPr>
          <w:rFonts w:ascii="Arial" w:hAnsi="Arial" w:cs="Arial"/>
        </w:rPr>
      </w:pPr>
      <w:r w:rsidRPr="004552E8">
        <w:rPr>
          <w:rFonts w:ascii="Arial" w:hAnsi="Arial" w:cs="Arial"/>
        </w:rPr>
        <w:br w:type="page"/>
      </w:r>
    </w:p>
    <w:p w14:paraId="160EA051" w14:textId="0F5FEC74" w:rsidR="004552E8" w:rsidRPr="004552E8" w:rsidRDefault="004552E8" w:rsidP="004552E8">
      <w:pPr>
        <w:spacing w:line="276" w:lineRule="auto"/>
        <w:rPr>
          <w:rFonts w:ascii="Arial" w:hAnsi="Arial" w:cs="Arial"/>
          <w:b/>
          <w:bCs/>
          <w:sz w:val="24"/>
          <w:szCs w:val="24"/>
        </w:rPr>
      </w:pPr>
      <w:bookmarkStart w:id="2" w:name="OtherStylePoints"/>
      <w:r w:rsidRPr="004552E8">
        <w:rPr>
          <w:rFonts w:ascii="Arial" w:hAnsi="Arial" w:cs="Arial"/>
          <w:b/>
          <w:bCs/>
          <w:sz w:val="24"/>
          <w:szCs w:val="24"/>
        </w:rPr>
        <w:lastRenderedPageBreak/>
        <w:t xml:space="preserve">Other </w:t>
      </w:r>
      <w:r w:rsidRPr="004552E8">
        <w:rPr>
          <w:rFonts w:ascii="Arial" w:hAnsi="Arial" w:cs="Arial"/>
          <w:b/>
          <w:bCs/>
          <w:sz w:val="24"/>
          <w:szCs w:val="24"/>
        </w:rPr>
        <w:t>S</w:t>
      </w:r>
      <w:r w:rsidRPr="004552E8">
        <w:rPr>
          <w:rFonts w:ascii="Arial" w:hAnsi="Arial" w:cs="Arial"/>
          <w:b/>
          <w:bCs/>
          <w:sz w:val="24"/>
          <w:szCs w:val="24"/>
        </w:rPr>
        <w:t xml:space="preserve">tyle </w:t>
      </w:r>
      <w:r w:rsidRPr="004552E8">
        <w:rPr>
          <w:rFonts w:ascii="Arial" w:hAnsi="Arial" w:cs="Arial"/>
          <w:b/>
          <w:bCs/>
          <w:sz w:val="24"/>
          <w:szCs w:val="24"/>
        </w:rPr>
        <w:t>P</w:t>
      </w:r>
      <w:r w:rsidRPr="004552E8">
        <w:rPr>
          <w:rFonts w:ascii="Arial" w:hAnsi="Arial" w:cs="Arial"/>
          <w:b/>
          <w:bCs/>
          <w:sz w:val="24"/>
          <w:szCs w:val="24"/>
        </w:rPr>
        <w:t>oints</w:t>
      </w:r>
    </w:p>
    <w:bookmarkEnd w:id="2"/>
    <w:p w14:paraId="4A291300" w14:textId="77777777" w:rsidR="004552E8" w:rsidRPr="004552E8" w:rsidRDefault="004552E8" w:rsidP="004552E8">
      <w:pPr>
        <w:spacing w:after="0" w:line="276" w:lineRule="auto"/>
        <w:rPr>
          <w:rFonts w:ascii="Arial" w:hAnsi="Arial" w:cs="Arial"/>
          <w:b/>
          <w:bCs/>
        </w:rPr>
      </w:pPr>
      <w:r w:rsidRPr="004552E8">
        <w:rPr>
          <w:rFonts w:ascii="Arial" w:hAnsi="Arial" w:cs="Arial"/>
          <w:b/>
          <w:bCs/>
        </w:rPr>
        <w:t>Spellings</w:t>
      </w:r>
    </w:p>
    <w:p w14:paraId="24CABD18" w14:textId="77777777" w:rsidR="004552E8" w:rsidRPr="004552E8" w:rsidRDefault="004552E8" w:rsidP="004552E8">
      <w:pPr>
        <w:spacing w:line="276" w:lineRule="auto"/>
        <w:rPr>
          <w:rFonts w:ascii="Arial" w:hAnsi="Arial" w:cs="Arial"/>
        </w:rPr>
      </w:pPr>
      <w:r w:rsidRPr="004552E8">
        <w:rPr>
          <w:rFonts w:ascii="Arial" w:hAnsi="Arial" w:cs="Arial"/>
        </w:rPr>
        <w:t>Use the following:</w:t>
      </w:r>
    </w:p>
    <w:p w14:paraId="10C5103F"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Adviser not advisor</w:t>
      </w:r>
    </w:p>
    <w:p w14:paraId="730D0225"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Coordinate, cooperate (but a co-operative society, the Co-op and co-opt)</w:t>
      </w:r>
    </w:p>
    <w:p w14:paraId="55184DA9"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Coexist but co-education</w:t>
      </w:r>
    </w:p>
    <w:p w14:paraId="20682EED"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Online not on-line</w:t>
      </w:r>
    </w:p>
    <w:p w14:paraId="57DD0E77"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Email, but e-learning and e-skills</w:t>
      </w:r>
    </w:p>
    <w:p w14:paraId="5680D94D"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Fundraising</w:t>
      </w:r>
    </w:p>
    <w:p w14:paraId="281D324B"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Ever-changing</w:t>
      </w:r>
    </w:p>
    <w:p w14:paraId="031F407D" w14:textId="77777777" w:rsidR="004552E8" w:rsidRPr="004552E8" w:rsidRDefault="004552E8" w:rsidP="004552E8">
      <w:pPr>
        <w:pStyle w:val="ListParagraph"/>
        <w:numPr>
          <w:ilvl w:val="0"/>
          <w:numId w:val="3"/>
        </w:numPr>
        <w:spacing w:line="276" w:lineRule="auto"/>
        <w:rPr>
          <w:rFonts w:ascii="Arial" w:hAnsi="Arial" w:cs="Arial"/>
        </w:rPr>
      </w:pPr>
      <w:r w:rsidRPr="004552E8">
        <w:rPr>
          <w:rFonts w:ascii="Arial" w:hAnsi="Arial" w:cs="Arial"/>
        </w:rPr>
        <w:t>Open-ended</w:t>
      </w:r>
    </w:p>
    <w:p w14:paraId="60F9BBB2" w14:textId="77777777" w:rsidR="004552E8" w:rsidRPr="004552E8" w:rsidRDefault="004552E8" w:rsidP="004552E8">
      <w:pPr>
        <w:pStyle w:val="ListParagraph"/>
        <w:numPr>
          <w:ilvl w:val="0"/>
          <w:numId w:val="3"/>
        </w:numPr>
        <w:spacing w:after="360" w:line="276" w:lineRule="auto"/>
        <w:ind w:left="714" w:hanging="357"/>
        <w:rPr>
          <w:rFonts w:ascii="Arial" w:hAnsi="Arial" w:cs="Arial"/>
        </w:rPr>
      </w:pPr>
      <w:r w:rsidRPr="004552E8">
        <w:rPr>
          <w:rFonts w:ascii="Arial" w:hAnsi="Arial" w:cs="Arial"/>
        </w:rPr>
        <w:t>Re-formed</w:t>
      </w:r>
    </w:p>
    <w:p w14:paraId="67A29606" w14:textId="77777777" w:rsidR="004552E8" w:rsidRPr="004552E8" w:rsidRDefault="004552E8" w:rsidP="004552E8">
      <w:pPr>
        <w:spacing w:after="0" w:line="276" w:lineRule="auto"/>
        <w:rPr>
          <w:rFonts w:ascii="Arial" w:hAnsi="Arial" w:cs="Arial"/>
          <w:b/>
          <w:bCs/>
        </w:rPr>
      </w:pPr>
      <w:r w:rsidRPr="004552E8">
        <w:rPr>
          <w:rFonts w:ascii="Arial" w:hAnsi="Arial" w:cs="Arial"/>
          <w:b/>
          <w:bCs/>
        </w:rPr>
        <w:t>Upper case and lower case</w:t>
      </w:r>
    </w:p>
    <w:p w14:paraId="63624669" w14:textId="77777777" w:rsidR="004552E8" w:rsidRPr="004552E8" w:rsidRDefault="004552E8" w:rsidP="004552E8">
      <w:pPr>
        <w:spacing w:line="276" w:lineRule="auto"/>
        <w:rPr>
          <w:rFonts w:ascii="Arial" w:hAnsi="Arial" w:cs="Arial"/>
        </w:rPr>
      </w:pPr>
      <w:r w:rsidRPr="004552E8">
        <w:rPr>
          <w:rFonts w:ascii="Arial" w:hAnsi="Arial" w:cs="Arial"/>
        </w:rPr>
        <w:t>Use upper case for the following WI terms:</w:t>
      </w:r>
    </w:p>
    <w:p w14:paraId="4C340901"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Chy Noweth an Conteth (please note correct spelling)</w:t>
      </w:r>
    </w:p>
    <w:p w14:paraId="034A438F"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WI: Annual Meeting</w:t>
      </w:r>
    </w:p>
    <w:p w14:paraId="530E7068"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CFWI: Annual Council Meeting, Resolution Roadshow</w:t>
      </w:r>
    </w:p>
    <w:p w14:paraId="6BFB2D1B"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NFWI: Annual Meeting, Autumn National Council, Special Meeting</w:t>
      </w:r>
    </w:p>
    <w:p w14:paraId="1DFE6829"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Board of Trustees</w:t>
      </w:r>
    </w:p>
    <w:p w14:paraId="43EEB068"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Membership Support Sub-committee, Arts and Leisure Sub-committee, Environment and Public Affairs Sub-committee, Events Team, Cookery and Craft Sub-committee</w:t>
      </w:r>
    </w:p>
    <w:p w14:paraId="36F25282"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Rules, Constitution</w:t>
      </w:r>
    </w:p>
    <w:p w14:paraId="09541F12"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Gift Aid</w:t>
      </w:r>
    </w:p>
    <w:p w14:paraId="7B38A0D8" w14:textId="77777777" w:rsidR="004552E8" w:rsidRPr="004552E8" w:rsidRDefault="004552E8" w:rsidP="004552E8">
      <w:pPr>
        <w:pStyle w:val="ListParagraph"/>
        <w:numPr>
          <w:ilvl w:val="0"/>
          <w:numId w:val="4"/>
        </w:numPr>
        <w:spacing w:line="276" w:lineRule="auto"/>
        <w:rPr>
          <w:rFonts w:ascii="Arial" w:hAnsi="Arial" w:cs="Arial"/>
        </w:rPr>
      </w:pPr>
      <w:r w:rsidRPr="004552E8">
        <w:rPr>
          <w:rFonts w:ascii="Arial" w:hAnsi="Arial" w:cs="Arial"/>
        </w:rPr>
        <w:t>NFWI: Education Committee, Membership Committee, Public Affairs Committee, etc.</w:t>
      </w:r>
    </w:p>
    <w:p w14:paraId="467F7E39" w14:textId="77777777" w:rsidR="004552E8" w:rsidRPr="004552E8" w:rsidRDefault="004552E8" w:rsidP="004552E8">
      <w:pPr>
        <w:spacing w:line="276" w:lineRule="auto"/>
        <w:rPr>
          <w:rFonts w:ascii="Arial" w:hAnsi="Arial" w:cs="Arial"/>
        </w:rPr>
      </w:pPr>
      <w:r w:rsidRPr="004552E8">
        <w:rPr>
          <w:rFonts w:ascii="Arial" w:hAnsi="Arial" w:cs="Arial"/>
        </w:rPr>
        <w:t>Use lower case for the following WI terms:</w:t>
      </w:r>
    </w:p>
    <w:p w14:paraId="241A1F02" w14:textId="77777777" w:rsidR="004552E8" w:rsidRPr="004552E8" w:rsidRDefault="004552E8" w:rsidP="004552E8">
      <w:pPr>
        <w:pStyle w:val="ListParagraph"/>
        <w:numPr>
          <w:ilvl w:val="0"/>
          <w:numId w:val="5"/>
        </w:numPr>
        <w:spacing w:line="276" w:lineRule="auto"/>
        <w:rPr>
          <w:rFonts w:ascii="Arial" w:hAnsi="Arial" w:cs="Arial"/>
        </w:rPr>
      </w:pPr>
      <w:r w:rsidRPr="004552E8">
        <w:rPr>
          <w:rFonts w:ascii="Arial" w:hAnsi="Arial" w:cs="Arial"/>
        </w:rPr>
        <w:t>formation record, suspension record</w:t>
      </w:r>
    </w:p>
    <w:p w14:paraId="19246273" w14:textId="77777777" w:rsidR="004552E8" w:rsidRPr="004552E8" w:rsidRDefault="004552E8" w:rsidP="004552E8">
      <w:pPr>
        <w:pStyle w:val="ListParagraph"/>
        <w:numPr>
          <w:ilvl w:val="0"/>
          <w:numId w:val="5"/>
        </w:numPr>
        <w:spacing w:line="276" w:lineRule="auto"/>
        <w:rPr>
          <w:rFonts w:ascii="Arial" w:hAnsi="Arial" w:cs="Arial"/>
        </w:rPr>
      </w:pPr>
      <w:r w:rsidRPr="004552E8">
        <w:rPr>
          <w:rFonts w:ascii="Arial" w:hAnsi="Arial" w:cs="Arial"/>
        </w:rPr>
        <w:t>federation office</w:t>
      </w:r>
    </w:p>
    <w:p w14:paraId="23E19DA3" w14:textId="77777777" w:rsidR="004552E8" w:rsidRPr="004552E8" w:rsidRDefault="004552E8" w:rsidP="004552E8">
      <w:pPr>
        <w:pStyle w:val="ListParagraph"/>
        <w:numPr>
          <w:ilvl w:val="0"/>
          <w:numId w:val="5"/>
        </w:numPr>
        <w:spacing w:line="276" w:lineRule="auto"/>
        <w:rPr>
          <w:rFonts w:ascii="Arial" w:hAnsi="Arial" w:cs="Arial"/>
        </w:rPr>
      </w:pPr>
      <w:r w:rsidRPr="004552E8">
        <w:rPr>
          <w:rFonts w:ascii="Arial" w:hAnsi="Arial" w:cs="Arial"/>
        </w:rPr>
        <w:t>bank account</w:t>
      </w:r>
    </w:p>
    <w:p w14:paraId="2169311C" w14:textId="77777777" w:rsidR="004552E8" w:rsidRPr="004552E8" w:rsidRDefault="004552E8" w:rsidP="004552E8">
      <w:pPr>
        <w:pStyle w:val="ListParagraph"/>
        <w:numPr>
          <w:ilvl w:val="0"/>
          <w:numId w:val="5"/>
        </w:numPr>
        <w:spacing w:line="276" w:lineRule="auto"/>
        <w:rPr>
          <w:rFonts w:ascii="Arial" w:hAnsi="Arial" w:cs="Arial"/>
        </w:rPr>
      </w:pPr>
      <w:r w:rsidRPr="004552E8">
        <w:rPr>
          <w:rFonts w:ascii="Arial" w:hAnsi="Arial" w:cs="Arial"/>
        </w:rPr>
        <w:t>resolution</w:t>
      </w:r>
    </w:p>
    <w:p w14:paraId="5B8DD02B" w14:textId="77777777" w:rsidR="004552E8" w:rsidRPr="004552E8" w:rsidRDefault="004552E8" w:rsidP="004552E8">
      <w:pPr>
        <w:spacing w:line="276" w:lineRule="auto"/>
        <w:rPr>
          <w:rFonts w:ascii="Arial" w:hAnsi="Arial" w:cs="Arial"/>
        </w:rPr>
      </w:pPr>
      <w:r w:rsidRPr="004552E8">
        <w:rPr>
          <w:rFonts w:ascii="Arial" w:hAnsi="Arial" w:cs="Arial"/>
        </w:rPr>
        <w:t>Use upper case for specific titles and lowercase for titles in general, e.g. ‘Minister of Defence’ but ‘government ministers’.</w:t>
      </w:r>
    </w:p>
    <w:p w14:paraId="6A77E905" w14:textId="77777777" w:rsidR="004552E8" w:rsidRPr="004552E8" w:rsidRDefault="004552E8" w:rsidP="004552E8">
      <w:pPr>
        <w:spacing w:line="276" w:lineRule="auto"/>
        <w:rPr>
          <w:rFonts w:ascii="Arial" w:hAnsi="Arial" w:cs="Arial"/>
        </w:rPr>
      </w:pPr>
      <w:r w:rsidRPr="004552E8">
        <w:rPr>
          <w:rFonts w:ascii="Arial" w:hAnsi="Arial" w:cs="Arial"/>
        </w:rPr>
        <w:t>Use lowercase for offices in general: chief executives, chairs, boards of trustees.</w:t>
      </w:r>
    </w:p>
    <w:p w14:paraId="15335822" w14:textId="77777777" w:rsidR="004552E8" w:rsidRPr="004552E8" w:rsidRDefault="004552E8" w:rsidP="004552E8">
      <w:pPr>
        <w:spacing w:line="276" w:lineRule="auto"/>
        <w:rPr>
          <w:rFonts w:ascii="Arial" w:hAnsi="Arial" w:cs="Arial"/>
        </w:rPr>
      </w:pPr>
      <w:r w:rsidRPr="004552E8">
        <w:rPr>
          <w:rFonts w:ascii="Arial" w:hAnsi="Arial" w:cs="Arial"/>
        </w:rPr>
        <w:t>Use lowercase for ‘internet’ and ‘email’ when used in the middle of the sentence.</w:t>
      </w:r>
    </w:p>
    <w:p w14:paraId="6DC8D8BB" w14:textId="77777777" w:rsidR="004552E8" w:rsidRPr="004552E8" w:rsidRDefault="004552E8" w:rsidP="004552E8">
      <w:pPr>
        <w:spacing w:line="276" w:lineRule="auto"/>
        <w:rPr>
          <w:rFonts w:ascii="Arial" w:hAnsi="Arial" w:cs="Arial"/>
        </w:rPr>
      </w:pPr>
      <w:r w:rsidRPr="004552E8">
        <w:rPr>
          <w:rFonts w:ascii="Arial" w:hAnsi="Arial" w:cs="Arial"/>
        </w:rPr>
        <w:t>Use lowercase for seasons of the year (winter, spring, summer and autumn), unless they appear in the title of a document, book, song, etc.</w:t>
      </w:r>
      <w:r w:rsidRPr="004552E8">
        <w:rPr>
          <w:rFonts w:ascii="Arial" w:hAnsi="Arial" w:cs="Arial"/>
          <w:b/>
          <w:bCs/>
        </w:rPr>
        <w:br w:type="page"/>
      </w:r>
    </w:p>
    <w:p w14:paraId="4D2F699B" w14:textId="77777777" w:rsidR="004552E8" w:rsidRPr="004552E8" w:rsidRDefault="004552E8" w:rsidP="004552E8">
      <w:pPr>
        <w:spacing w:after="0" w:line="276" w:lineRule="auto"/>
        <w:rPr>
          <w:rFonts w:ascii="Arial" w:hAnsi="Arial" w:cs="Arial"/>
          <w:b/>
          <w:bCs/>
        </w:rPr>
      </w:pPr>
      <w:r w:rsidRPr="004552E8">
        <w:rPr>
          <w:rFonts w:ascii="Arial" w:hAnsi="Arial" w:cs="Arial"/>
          <w:b/>
          <w:bCs/>
        </w:rPr>
        <w:lastRenderedPageBreak/>
        <w:t xml:space="preserve">Titles </w:t>
      </w:r>
    </w:p>
    <w:p w14:paraId="2EF339E6" w14:textId="77777777" w:rsidR="004552E8" w:rsidRPr="004552E8" w:rsidRDefault="004552E8" w:rsidP="004552E8">
      <w:pPr>
        <w:spacing w:line="276" w:lineRule="auto"/>
        <w:rPr>
          <w:rFonts w:ascii="Arial" w:hAnsi="Arial" w:cs="Arial"/>
        </w:rPr>
      </w:pPr>
      <w:r w:rsidRPr="004552E8">
        <w:rPr>
          <w:rFonts w:ascii="Arial" w:hAnsi="Arial" w:cs="Arial"/>
        </w:rPr>
        <w:t>For titles</w:t>
      </w:r>
      <w:r w:rsidRPr="004552E8">
        <w:rPr>
          <w:rFonts w:ascii="Arial" w:hAnsi="Arial" w:cs="Arial"/>
          <w:b/>
          <w:bCs/>
        </w:rPr>
        <w:t xml:space="preserve"> </w:t>
      </w:r>
      <w:r w:rsidRPr="004552E8">
        <w:rPr>
          <w:rFonts w:ascii="Arial" w:hAnsi="Arial" w:cs="Arial"/>
        </w:rPr>
        <w:t>of books, plays, films, operas and radio and TV programmes, newspapers, magazines, journals and WI publications, capitalise the first word of the title, and all words within the title except articles (a/an/the), prepositions (to/on/for, etc.) and conjunctions</w:t>
      </w:r>
    </w:p>
    <w:p w14:paraId="4400F72F" w14:textId="77777777" w:rsidR="004552E8" w:rsidRPr="004552E8" w:rsidRDefault="004552E8" w:rsidP="004552E8">
      <w:pPr>
        <w:spacing w:line="276" w:lineRule="auto"/>
        <w:rPr>
          <w:rFonts w:ascii="Arial" w:hAnsi="Arial" w:cs="Arial"/>
        </w:rPr>
      </w:pPr>
      <w:r w:rsidRPr="004552E8">
        <w:rPr>
          <w:rFonts w:ascii="Arial" w:hAnsi="Arial" w:cs="Arial"/>
        </w:rPr>
        <w:t>Use capitals for titles prefixing names, but not for job descriptions: ‘Although being president of the United States is stressful, President Biden was glad to be re-elected.’</w:t>
      </w:r>
    </w:p>
    <w:p w14:paraId="74179C9D" w14:textId="77777777" w:rsidR="004552E8" w:rsidRPr="004552E8" w:rsidRDefault="004552E8" w:rsidP="004552E8">
      <w:pPr>
        <w:spacing w:after="0" w:line="276" w:lineRule="auto"/>
        <w:rPr>
          <w:rFonts w:ascii="Arial" w:hAnsi="Arial" w:cs="Arial"/>
          <w:b/>
          <w:bCs/>
        </w:rPr>
      </w:pPr>
      <w:r w:rsidRPr="004552E8">
        <w:rPr>
          <w:rFonts w:ascii="Arial" w:hAnsi="Arial" w:cs="Arial"/>
          <w:b/>
          <w:bCs/>
        </w:rPr>
        <w:t>Dates</w:t>
      </w:r>
    </w:p>
    <w:p w14:paraId="48E02B5F" w14:textId="77777777" w:rsidR="004552E8" w:rsidRPr="004552E8" w:rsidRDefault="004552E8" w:rsidP="004552E8">
      <w:pPr>
        <w:spacing w:after="360" w:line="276" w:lineRule="auto"/>
        <w:rPr>
          <w:rFonts w:ascii="Arial" w:hAnsi="Arial" w:cs="Arial"/>
        </w:rPr>
      </w:pPr>
      <w:r w:rsidRPr="004552E8">
        <w:rPr>
          <w:rFonts w:ascii="Arial" w:hAnsi="Arial" w:cs="Arial"/>
        </w:rPr>
        <w:t>Write dates in the following style: 6 March 2019</w:t>
      </w:r>
    </w:p>
    <w:p w14:paraId="5AECAA8F" w14:textId="77777777" w:rsidR="004552E8" w:rsidRPr="004552E8" w:rsidRDefault="004552E8" w:rsidP="004552E8">
      <w:pPr>
        <w:spacing w:after="0" w:line="276" w:lineRule="auto"/>
        <w:rPr>
          <w:rFonts w:ascii="Arial" w:hAnsi="Arial" w:cs="Arial"/>
          <w:b/>
          <w:bCs/>
        </w:rPr>
      </w:pPr>
      <w:r w:rsidRPr="004552E8">
        <w:rPr>
          <w:rFonts w:ascii="Arial" w:hAnsi="Arial" w:cs="Arial"/>
          <w:b/>
          <w:bCs/>
        </w:rPr>
        <w:t>Headings and titles</w:t>
      </w:r>
    </w:p>
    <w:p w14:paraId="445821FD" w14:textId="77777777" w:rsidR="004552E8" w:rsidRPr="004552E8" w:rsidRDefault="004552E8" w:rsidP="004552E8">
      <w:pPr>
        <w:spacing w:line="276" w:lineRule="auto"/>
        <w:rPr>
          <w:rFonts w:ascii="Arial" w:hAnsi="Arial" w:cs="Arial"/>
        </w:rPr>
      </w:pPr>
      <w:r w:rsidRPr="004552E8">
        <w:rPr>
          <w:rFonts w:ascii="Arial" w:hAnsi="Arial" w:cs="Arial"/>
        </w:rPr>
        <w:t>Use initial caps only on the first word, e.g. ‘Our history’, ‘What we do’, ‘Running your WI’</w:t>
      </w:r>
    </w:p>
    <w:p w14:paraId="041CD249" w14:textId="77777777" w:rsidR="004552E8" w:rsidRPr="004552E8" w:rsidRDefault="004552E8" w:rsidP="004552E8">
      <w:pPr>
        <w:spacing w:line="276" w:lineRule="auto"/>
        <w:rPr>
          <w:rFonts w:ascii="Arial" w:hAnsi="Arial" w:cs="Arial"/>
        </w:rPr>
      </w:pPr>
    </w:p>
    <w:p w14:paraId="60BBF928" w14:textId="77777777" w:rsidR="004552E8" w:rsidRPr="004552E8" w:rsidRDefault="004552E8" w:rsidP="004552E8">
      <w:pPr>
        <w:rPr>
          <w:rFonts w:ascii="Arial" w:hAnsi="Arial" w:cs="Arial"/>
        </w:rPr>
      </w:pPr>
      <w:r w:rsidRPr="004552E8">
        <w:rPr>
          <w:rFonts w:ascii="Arial" w:hAnsi="Arial" w:cs="Arial"/>
        </w:rPr>
        <w:br w:type="page"/>
      </w:r>
    </w:p>
    <w:p w14:paraId="26526E0A" w14:textId="77777777" w:rsidR="004552E8" w:rsidRPr="004552E8" w:rsidRDefault="004552E8" w:rsidP="004552E8">
      <w:pPr>
        <w:spacing w:line="276" w:lineRule="auto"/>
        <w:rPr>
          <w:rFonts w:ascii="Arial" w:hAnsi="Arial" w:cs="Arial"/>
          <w:b/>
          <w:bCs/>
          <w:sz w:val="24"/>
          <w:szCs w:val="24"/>
        </w:rPr>
      </w:pPr>
      <w:bookmarkStart w:id="3" w:name="Punctuation"/>
      <w:r w:rsidRPr="004552E8">
        <w:rPr>
          <w:rFonts w:ascii="Arial" w:hAnsi="Arial" w:cs="Arial"/>
          <w:b/>
          <w:bCs/>
          <w:sz w:val="24"/>
          <w:szCs w:val="24"/>
        </w:rPr>
        <w:lastRenderedPageBreak/>
        <w:t>Punctuation</w:t>
      </w:r>
    </w:p>
    <w:bookmarkEnd w:id="3"/>
    <w:p w14:paraId="43544ECC" w14:textId="77777777" w:rsidR="004552E8" w:rsidRPr="004552E8" w:rsidRDefault="004552E8" w:rsidP="004552E8">
      <w:pPr>
        <w:spacing w:after="0" w:line="276" w:lineRule="auto"/>
        <w:rPr>
          <w:rFonts w:ascii="Arial" w:hAnsi="Arial" w:cs="Arial"/>
          <w:b/>
          <w:bCs/>
        </w:rPr>
      </w:pPr>
      <w:r w:rsidRPr="004552E8">
        <w:rPr>
          <w:rFonts w:ascii="Arial" w:hAnsi="Arial" w:cs="Arial"/>
          <w:b/>
          <w:bCs/>
        </w:rPr>
        <w:t>Full stops</w:t>
      </w:r>
    </w:p>
    <w:p w14:paraId="145FC7CC" w14:textId="77777777" w:rsidR="004552E8" w:rsidRPr="004552E8" w:rsidRDefault="004552E8" w:rsidP="004552E8">
      <w:pPr>
        <w:spacing w:line="276" w:lineRule="auto"/>
        <w:rPr>
          <w:rFonts w:ascii="Arial" w:hAnsi="Arial" w:cs="Arial"/>
        </w:rPr>
      </w:pPr>
      <w:r w:rsidRPr="004552E8">
        <w:rPr>
          <w:rFonts w:ascii="Arial" w:hAnsi="Arial" w:cs="Arial"/>
        </w:rPr>
        <w:t>No full stops after abbreviated titles such as Mr, Mrs and Dr</w:t>
      </w:r>
    </w:p>
    <w:p w14:paraId="39808EDD" w14:textId="77777777" w:rsidR="004552E8" w:rsidRPr="004552E8" w:rsidRDefault="004552E8" w:rsidP="004552E8">
      <w:pPr>
        <w:spacing w:line="276" w:lineRule="auto"/>
        <w:rPr>
          <w:rFonts w:ascii="Arial" w:hAnsi="Arial" w:cs="Arial"/>
        </w:rPr>
      </w:pPr>
      <w:r w:rsidRPr="004552E8">
        <w:rPr>
          <w:rFonts w:ascii="Arial" w:hAnsi="Arial" w:cs="Arial"/>
        </w:rPr>
        <w:t>No full stops after St (Saint)*</w:t>
      </w:r>
    </w:p>
    <w:p w14:paraId="13F57F24" w14:textId="77777777" w:rsidR="004552E8" w:rsidRPr="004552E8" w:rsidRDefault="004552E8" w:rsidP="004552E8">
      <w:pPr>
        <w:spacing w:line="276" w:lineRule="auto"/>
        <w:rPr>
          <w:rFonts w:ascii="Arial" w:hAnsi="Arial" w:cs="Arial"/>
        </w:rPr>
      </w:pPr>
      <w:r w:rsidRPr="004552E8">
        <w:rPr>
          <w:rFonts w:ascii="Arial" w:hAnsi="Arial" w:cs="Arial"/>
        </w:rPr>
        <w:t>*The general rule is that a full stop is not needed if the first and last letters of the abbreviation are included.</w:t>
      </w:r>
    </w:p>
    <w:p w14:paraId="4C1B4D29" w14:textId="77777777" w:rsidR="004552E8" w:rsidRPr="004552E8" w:rsidRDefault="004552E8" w:rsidP="004552E8">
      <w:pPr>
        <w:spacing w:line="276" w:lineRule="auto"/>
        <w:rPr>
          <w:rFonts w:ascii="Arial" w:hAnsi="Arial" w:cs="Arial"/>
        </w:rPr>
      </w:pPr>
      <w:r w:rsidRPr="004552E8">
        <w:rPr>
          <w:rFonts w:ascii="Arial" w:hAnsi="Arial" w:cs="Arial"/>
        </w:rPr>
        <w:t>No full stops in ‘WI’</w:t>
      </w:r>
    </w:p>
    <w:p w14:paraId="4E6C09DE" w14:textId="77777777" w:rsidR="004552E8" w:rsidRPr="004552E8" w:rsidRDefault="004552E8" w:rsidP="004552E8">
      <w:pPr>
        <w:spacing w:line="276" w:lineRule="auto"/>
        <w:rPr>
          <w:rFonts w:ascii="Arial" w:hAnsi="Arial" w:cs="Arial"/>
        </w:rPr>
      </w:pPr>
      <w:r w:rsidRPr="004552E8">
        <w:rPr>
          <w:rFonts w:ascii="Arial" w:hAnsi="Arial" w:cs="Arial"/>
        </w:rPr>
        <w:t>No full stops in commonly known abbreviations such as BBC, FBI, RSPCA and NATO</w:t>
      </w:r>
    </w:p>
    <w:p w14:paraId="21C359AD" w14:textId="77777777" w:rsidR="004552E8" w:rsidRPr="004552E8" w:rsidRDefault="004552E8" w:rsidP="004552E8">
      <w:pPr>
        <w:spacing w:after="360" w:line="276" w:lineRule="auto"/>
        <w:rPr>
          <w:rFonts w:ascii="Arial" w:hAnsi="Arial" w:cs="Arial"/>
        </w:rPr>
      </w:pPr>
      <w:r w:rsidRPr="004552E8">
        <w:rPr>
          <w:rFonts w:ascii="Arial" w:hAnsi="Arial" w:cs="Arial"/>
        </w:rPr>
        <w:t>Never use two spaces after a full stop at the end of a sentence.</w:t>
      </w:r>
    </w:p>
    <w:p w14:paraId="5E53F506" w14:textId="77777777" w:rsidR="004552E8" w:rsidRPr="004552E8" w:rsidRDefault="004552E8" w:rsidP="004552E8">
      <w:pPr>
        <w:spacing w:after="0" w:line="276" w:lineRule="auto"/>
        <w:rPr>
          <w:rFonts w:ascii="Arial" w:hAnsi="Arial" w:cs="Arial"/>
          <w:b/>
          <w:bCs/>
        </w:rPr>
      </w:pPr>
      <w:r w:rsidRPr="004552E8">
        <w:rPr>
          <w:rFonts w:ascii="Arial" w:hAnsi="Arial" w:cs="Arial"/>
          <w:b/>
          <w:bCs/>
        </w:rPr>
        <w:t>Commas</w:t>
      </w:r>
    </w:p>
    <w:p w14:paraId="55EBC357" w14:textId="77777777" w:rsidR="004552E8" w:rsidRPr="004552E8" w:rsidRDefault="004552E8" w:rsidP="004552E8">
      <w:pPr>
        <w:spacing w:line="276" w:lineRule="auto"/>
        <w:rPr>
          <w:rFonts w:ascii="Arial" w:hAnsi="Arial" w:cs="Arial"/>
        </w:rPr>
      </w:pPr>
      <w:r w:rsidRPr="004552E8">
        <w:rPr>
          <w:rFonts w:ascii="Arial" w:hAnsi="Arial" w:cs="Arial"/>
        </w:rPr>
        <w:t xml:space="preserve">Never use a comma between the penultimate item in a list and ‘and/or’, unless required to prevent ambiguity. </w:t>
      </w:r>
    </w:p>
    <w:p w14:paraId="50B1CA7A" w14:textId="77777777" w:rsidR="004552E8" w:rsidRPr="004552E8" w:rsidRDefault="004552E8" w:rsidP="004552E8">
      <w:pPr>
        <w:pStyle w:val="ListParagraph"/>
        <w:numPr>
          <w:ilvl w:val="0"/>
          <w:numId w:val="9"/>
        </w:numPr>
        <w:spacing w:after="360" w:line="276" w:lineRule="auto"/>
        <w:rPr>
          <w:rFonts w:ascii="Arial" w:hAnsi="Arial" w:cs="Arial"/>
        </w:rPr>
      </w:pPr>
      <w:r w:rsidRPr="004552E8">
        <w:rPr>
          <w:rFonts w:ascii="Arial" w:hAnsi="Arial" w:cs="Arial"/>
        </w:rPr>
        <w:t>She taught knitting, origami and drawing.</w:t>
      </w:r>
    </w:p>
    <w:p w14:paraId="4FB19D69" w14:textId="77777777" w:rsidR="004552E8" w:rsidRPr="004552E8" w:rsidRDefault="004552E8" w:rsidP="004552E8">
      <w:pPr>
        <w:pStyle w:val="ListParagraph"/>
        <w:numPr>
          <w:ilvl w:val="0"/>
          <w:numId w:val="9"/>
        </w:numPr>
        <w:spacing w:after="360" w:line="276" w:lineRule="auto"/>
        <w:rPr>
          <w:rFonts w:ascii="Arial" w:hAnsi="Arial" w:cs="Arial"/>
        </w:rPr>
      </w:pPr>
      <w:r w:rsidRPr="004552E8">
        <w:rPr>
          <w:rFonts w:ascii="Arial" w:hAnsi="Arial" w:cs="Arial"/>
        </w:rPr>
        <w:t>I ate fish and chips, bread and jam, and ice cream.</w:t>
      </w:r>
    </w:p>
    <w:p w14:paraId="6BF09EFB" w14:textId="77777777" w:rsidR="004552E8" w:rsidRPr="004552E8" w:rsidRDefault="004552E8" w:rsidP="004552E8">
      <w:pPr>
        <w:spacing w:after="0" w:line="276" w:lineRule="auto"/>
        <w:rPr>
          <w:rFonts w:ascii="Arial" w:hAnsi="Arial" w:cs="Arial"/>
          <w:b/>
          <w:bCs/>
        </w:rPr>
      </w:pPr>
      <w:r w:rsidRPr="004552E8">
        <w:rPr>
          <w:rFonts w:ascii="Arial" w:hAnsi="Arial" w:cs="Arial"/>
          <w:b/>
          <w:bCs/>
        </w:rPr>
        <w:t>Exclamation marks</w:t>
      </w:r>
    </w:p>
    <w:p w14:paraId="090FFB39" w14:textId="77777777" w:rsidR="004552E8" w:rsidRPr="004552E8" w:rsidRDefault="004552E8" w:rsidP="004552E8">
      <w:pPr>
        <w:spacing w:after="360" w:line="276" w:lineRule="auto"/>
        <w:rPr>
          <w:rFonts w:ascii="Arial" w:hAnsi="Arial" w:cs="Arial"/>
        </w:rPr>
      </w:pPr>
      <w:r w:rsidRPr="004552E8">
        <w:rPr>
          <w:rFonts w:ascii="Arial" w:hAnsi="Arial" w:cs="Arial"/>
        </w:rPr>
        <w:t>Never use more than one exclamation mark at the end of a sentence. Use exclamation marks sparingly.</w:t>
      </w:r>
    </w:p>
    <w:p w14:paraId="45256CE2" w14:textId="77777777" w:rsidR="004552E8" w:rsidRPr="004552E8" w:rsidRDefault="004552E8" w:rsidP="004552E8">
      <w:pPr>
        <w:spacing w:after="0" w:line="276" w:lineRule="auto"/>
        <w:rPr>
          <w:rFonts w:ascii="Arial" w:hAnsi="Arial" w:cs="Arial"/>
          <w:b/>
          <w:bCs/>
        </w:rPr>
      </w:pPr>
      <w:r w:rsidRPr="004552E8">
        <w:rPr>
          <w:rFonts w:ascii="Arial" w:hAnsi="Arial" w:cs="Arial"/>
          <w:b/>
          <w:bCs/>
        </w:rPr>
        <w:t>Abbreviations</w:t>
      </w:r>
    </w:p>
    <w:p w14:paraId="47CEF643" w14:textId="77777777" w:rsidR="004552E8" w:rsidRPr="004552E8" w:rsidRDefault="004552E8" w:rsidP="004552E8">
      <w:pPr>
        <w:spacing w:line="276" w:lineRule="auto"/>
        <w:rPr>
          <w:rFonts w:ascii="Arial" w:hAnsi="Arial" w:cs="Arial"/>
        </w:rPr>
      </w:pPr>
      <w:r w:rsidRPr="004552E8">
        <w:rPr>
          <w:rFonts w:ascii="Arial" w:hAnsi="Arial" w:cs="Arial"/>
        </w:rPr>
        <w:t>Use approximately rather than approx.</w:t>
      </w:r>
    </w:p>
    <w:p w14:paraId="69CA5236" w14:textId="77777777" w:rsidR="004552E8" w:rsidRPr="004552E8" w:rsidRDefault="004552E8" w:rsidP="004552E8">
      <w:pPr>
        <w:spacing w:line="276" w:lineRule="auto"/>
        <w:rPr>
          <w:rFonts w:ascii="Arial" w:hAnsi="Arial" w:cs="Arial"/>
        </w:rPr>
      </w:pPr>
      <w:r w:rsidRPr="004552E8">
        <w:rPr>
          <w:rFonts w:ascii="Arial" w:hAnsi="Arial" w:cs="Arial"/>
        </w:rPr>
        <w:t>NB not N.B.</w:t>
      </w:r>
    </w:p>
    <w:p w14:paraId="11C0D4B6" w14:textId="77777777" w:rsidR="004552E8" w:rsidRPr="004552E8" w:rsidRDefault="004552E8" w:rsidP="004552E8">
      <w:pPr>
        <w:spacing w:line="276" w:lineRule="auto"/>
        <w:rPr>
          <w:rFonts w:ascii="Arial" w:hAnsi="Arial" w:cs="Arial"/>
        </w:rPr>
      </w:pPr>
      <w:r w:rsidRPr="004552E8">
        <w:rPr>
          <w:rFonts w:ascii="Arial" w:hAnsi="Arial" w:cs="Arial"/>
        </w:rPr>
        <w:t>e.g. precedes an example or examples</w:t>
      </w:r>
    </w:p>
    <w:p w14:paraId="2DACFD98" w14:textId="77777777" w:rsidR="004552E8" w:rsidRPr="004552E8" w:rsidRDefault="004552E8" w:rsidP="004552E8">
      <w:pPr>
        <w:spacing w:after="360" w:line="276" w:lineRule="auto"/>
        <w:rPr>
          <w:rFonts w:ascii="Arial" w:hAnsi="Arial" w:cs="Arial"/>
        </w:rPr>
      </w:pPr>
      <w:r w:rsidRPr="004552E8">
        <w:rPr>
          <w:rFonts w:ascii="Arial" w:hAnsi="Arial" w:cs="Arial"/>
        </w:rPr>
        <w:t>i.e. precedes an explanation</w:t>
      </w:r>
    </w:p>
    <w:p w14:paraId="608981E4" w14:textId="77777777" w:rsidR="004552E8" w:rsidRPr="004552E8" w:rsidRDefault="004552E8" w:rsidP="004552E8">
      <w:pPr>
        <w:spacing w:after="360" w:line="276" w:lineRule="auto"/>
        <w:rPr>
          <w:rFonts w:ascii="Arial" w:hAnsi="Arial" w:cs="Arial"/>
        </w:rPr>
      </w:pPr>
      <w:r w:rsidRPr="004552E8">
        <w:rPr>
          <w:rFonts w:ascii="Arial" w:hAnsi="Arial" w:cs="Arial"/>
        </w:rPr>
        <w:t xml:space="preserve">When using people’s initials, use a space but no full stop to separate initials: C S Lewis or J R </w:t>
      </w:r>
      <w:proofErr w:type="spellStart"/>
      <w:r w:rsidRPr="004552E8">
        <w:rPr>
          <w:rFonts w:ascii="Arial" w:hAnsi="Arial" w:cs="Arial"/>
        </w:rPr>
        <w:t>R</w:t>
      </w:r>
      <w:proofErr w:type="spellEnd"/>
      <w:r w:rsidRPr="004552E8">
        <w:rPr>
          <w:rFonts w:ascii="Arial" w:hAnsi="Arial" w:cs="Arial"/>
        </w:rPr>
        <w:t xml:space="preserve"> Tolkien.</w:t>
      </w:r>
    </w:p>
    <w:p w14:paraId="1648E138" w14:textId="77777777" w:rsidR="004552E8" w:rsidRPr="004552E8" w:rsidRDefault="004552E8" w:rsidP="004552E8">
      <w:pPr>
        <w:spacing w:after="0" w:line="276" w:lineRule="auto"/>
        <w:rPr>
          <w:rFonts w:ascii="Arial" w:hAnsi="Arial" w:cs="Arial"/>
          <w:b/>
          <w:bCs/>
        </w:rPr>
      </w:pPr>
      <w:r w:rsidRPr="004552E8">
        <w:rPr>
          <w:rFonts w:ascii="Arial" w:hAnsi="Arial" w:cs="Arial"/>
          <w:b/>
          <w:bCs/>
        </w:rPr>
        <w:t>Apostrophes</w:t>
      </w:r>
    </w:p>
    <w:p w14:paraId="04F4EF93" w14:textId="77777777" w:rsidR="004552E8" w:rsidRPr="004552E8" w:rsidRDefault="004552E8" w:rsidP="004552E8">
      <w:pPr>
        <w:spacing w:after="360" w:line="276" w:lineRule="auto"/>
        <w:rPr>
          <w:rFonts w:ascii="Arial" w:hAnsi="Arial" w:cs="Arial"/>
        </w:rPr>
      </w:pPr>
      <w:r w:rsidRPr="004552E8">
        <w:rPr>
          <w:rFonts w:ascii="Arial" w:hAnsi="Arial" w:cs="Arial"/>
        </w:rPr>
        <w:t>Dates do not require apostrophes (e.g. 1990s) unless the century is omitted (e.g. the year of ’66 was a great one).</w:t>
      </w:r>
    </w:p>
    <w:p w14:paraId="43977FCB" w14:textId="77777777" w:rsidR="004552E8" w:rsidRPr="004552E8" w:rsidRDefault="004552E8" w:rsidP="004552E8">
      <w:pPr>
        <w:spacing w:after="0" w:line="276" w:lineRule="auto"/>
        <w:rPr>
          <w:rFonts w:ascii="Arial" w:hAnsi="Arial" w:cs="Arial"/>
          <w:b/>
          <w:bCs/>
        </w:rPr>
      </w:pPr>
      <w:r w:rsidRPr="004552E8">
        <w:rPr>
          <w:rFonts w:ascii="Arial" w:hAnsi="Arial" w:cs="Arial"/>
          <w:b/>
          <w:bCs/>
        </w:rPr>
        <w:t>Contractions</w:t>
      </w:r>
    </w:p>
    <w:p w14:paraId="260E5ABA" w14:textId="77777777" w:rsidR="004552E8" w:rsidRPr="004552E8" w:rsidRDefault="004552E8" w:rsidP="004552E8">
      <w:pPr>
        <w:spacing w:after="360" w:line="276" w:lineRule="auto"/>
        <w:rPr>
          <w:rFonts w:ascii="Arial" w:hAnsi="Arial" w:cs="Arial"/>
        </w:rPr>
      </w:pPr>
      <w:r w:rsidRPr="004552E8">
        <w:rPr>
          <w:rFonts w:ascii="Arial" w:hAnsi="Arial" w:cs="Arial"/>
        </w:rPr>
        <w:t>‘It’s’, ‘don’t’, ‘won’t’ etc. are less formal than ‘it is’, ‘do not’ and ‘will not’ and are preferable, especially online,</w:t>
      </w:r>
    </w:p>
    <w:p w14:paraId="0FBB4C18" w14:textId="77777777" w:rsidR="004552E8" w:rsidRPr="004552E8" w:rsidRDefault="004552E8" w:rsidP="004552E8">
      <w:pPr>
        <w:rPr>
          <w:rFonts w:ascii="Arial" w:hAnsi="Arial" w:cs="Arial"/>
          <w:b/>
          <w:bCs/>
        </w:rPr>
      </w:pPr>
      <w:r w:rsidRPr="004552E8">
        <w:rPr>
          <w:rFonts w:ascii="Arial" w:hAnsi="Arial" w:cs="Arial"/>
          <w:b/>
          <w:bCs/>
        </w:rPr>
        <w:br w:type="page"/>
      </w:r>
    </w:p>
    <w:p w14:paraId="1F62E2E0" w14:textId="77777777" w:rsidR="004552E8" w:rsidRPr="004552E8" w:rsidRDefault="004552E8" w:rsidP="004552E8">
      <w:pPr>
        <w:spacing w:after="0" w:line="276" w:lineRule="auto"/>
        <w:rPr>
          <w:rFonts w:ascii="Arial" w:hAnsi="Arial" w:cs="Arial"/>
          <w:b/>
          <w:bCs/>
        </w:rPr>
      </w:pPr>
      <w:r w:rsidRPr="004552E8">
        <w:rPr>
          <w:rFonts w:ascii="Arial" w:hAnsi="Arial" w:cs="Arial"/>
          <w:b/>
          <w:bCs/>
        </w:rPr>
        <w:lastRenderedPageBreak/>
        <w:t>Hyphens</w:t>
      </w:r>
    </w:p>
    <w:p w14:paraId="2FA68105" w14:textId="77777777" w:rsidR="004552E8" w:rsidRPr="004552E8" w:rsidRDefault="004552E8" w:rsidP="004552E8">
      <w:pPr>
        <w:spacing w:after="360" w:line="276" w:lineRule="auto"/>
        <w:rPr>
          <w:rFonts w:ascii="Arial" w:hAnsi="Arial" w:cs="Arial"/>
        </w:rPr>
      </w:pPr>
      <w:r w:rsidRPr="004552E8">
        <w:rPr>
          <w:rFonts w:ascii="Arial" w:hAnsi="Arial" w:cs="Arial"/>
        </w:rPr>
        <w:t>Use ‘to’ instead of hyphens between date ranges when writing, as it’s easier to read, e.g. March to September (rather than March-September)</w:t>
      </w:r>
    </w:p>
    <w:p w14:paraId="21B067E6" w14:textId="77777777" w:rsidR="004552E8" w:rsidRPr="004552E8" w:rsidRDefault="004552E8" w:rsidP="004552E8">
      <w:pPr>
        <w:spacing w:after="0" w:line="276" w:lineRule="auto"/>
        <w:rPr>
          <w:rFonts w:ascii="Arial" w:hAnsi="Arial" w:cs="Arial"/>
          <w:b/>
          <w:bCs/>
        </w:rPr>
      </w:pPr>
      <w:r w:rsidRPr="004552E8">
        <w:rPr>
          <w:rFonts w:ascii="Arial" w:hAnsi="Arial" w:cs="Arial"/>
          <w:b/>
          <w:bCs/>
        </w:rPr>
        <w:t>Reporting speech/ quotation marks</w:t>
      </w:r>
    </w:p>
    <w:p w14:paraId="078E962F" w14:textId="77777777" w:rsidR="004552E8" w:rsidRPr="004552E8" w:rsidRDefault="004552E8" w:rsidP="004552E8">
      <w:pPr>
        <w:spacing w:line="276" w:lineRule="auto"/>
        <w:rPr>
          <w:rFonts w:ascii="Arial" w:hAnsi="Arial" w:cs="Arial"/>
        </w:rPr>
      </w:pPr>
      <w:r w:rsidRPr="004552E8">
        <w:rPr>
          <w:rFonts w:ascii="Arial" w:hAnsi="Arial" w:cs="Arial"/>
        </w:rPr>
        <w:t>Introduce reported speech either with a colon or comma, followed by double quotation marks, e.g.:</w:t>
      </w:r>
    </w:p>
    <w:p w14:paraId="04244253" w14:textId="77777777" w:rsidR="004552E8" w:rsidRPr="004552E8" w:rsidRDefault="004552E8" w:rsidP="004552E8">
      <w:pPr>
        <w:pStyle w:val="ListParagraph"/>
        <w:numPr>
          <w:ilvl w:val="0"/>
          <w:numId w:val="13"/>
        </w:numPr>
        <w:spacing w:line="276" w:lineRule="auto"/>
        <w:rPr>
          <w:rFonts w:ascii="Arial" w:hAnsi="Arial" w:cs="Arial"/>
        </w:rPr>
      </w:pPr>
      <w:r w:rsidRPr="004552E8">
        <w:rPr>
          <w:rFonts w:ascii="Arial" w:hAnsi="Arial" w:cs="Arial"/>
        </w:rPr>
        <w:t>CFWI Chair Helen Kestle said: “We are grateful for the support of our WI members.”</w:t>
      </w:r>
    </w:p>
    <w:p w14:paraId="7E1114EF" w14:textId="77777777" w:rsidR="004552E8" w:rsidRPr="004552E8" w:rsidRDefault="004552E8" w:rsidP="004552E8">
      <w:pPr>
        <w:pStyle w:val="ListParagraph"/>
        <w:numPr>
          <w:ilvl w:val="0"/>
          <w:numId w:val="13"/>
        </w:numPr>
        <w:spacing w:line="276" w:lineRule="auto"/>
        <w:rPr>
          <w:rFonts w:ascii="Arial" w:hAnsi="Arial" w:cs="Arial"/>
        </w:rPr>
      </w:pPr>
      <w:r w:rsidRPr="004552E8">
        <w:rPr>
          <w:rFonts w:ascii="Arial" w:hAnsi="Arial" w:cs="Arial"/>
        </w:rPr>
        <w:t>CFWI Vice-Chair Pam Selley said, “I am looking forward to our next Speakers’ Auditions Day.”</w:t>
      </w:r>
    </w:p>
    <w:p w14:paraId="705D0A29" w14:textId="77777777" w:rsidR="004552E8" w:rsidRPr="004552E8" w:rsidRDefault="004552E8" w:rsidP="004552E8">
      <w:pPr>
        <w:spacing w:line="276" w:lineRule="auto"/>
        <w:rPr>
          <w:rFonts w:ascii="Arial" w:hAnsi="Arial" w:cs="Arial"/>
        </w:rPr>
      </w:pPr>
      <w:r w:rsidRPr="004552E8">
        <w:rPr>
          <w:rFonts w:ascii="Arial" w:hAnsi="Arial" w:cs="Arial"/>
        </w:rPr>
        <w:t>The first word of the quote starts with a capital letter and punctuation stays inside the quotation marks.</w:t>
      </w:r>
    </w:p>
    <w:p w14:paraId="3C5BB21E" w14:textId="77777777" w:rsidR="004552E8" w:rsidRPr="004552E8" w:rsidRDefault="004552E8" w:rsidP="004552E8">
      <w:pPr>
        <w:spacing w:line="276" w:lineRule="auto"/>
        <w:rPr>
          <w:rFonts w:ascii="Arial" w:hAnsi="Arial" w:cs="Arial"/>
        </w:rPr>
      </w:pPr>
      <w:r w:rsidRPr="004552E8">
        <w:rPr>
          <w:rFonts w:ascii="Arial" w:hAnsi="Arial" w:cs="Arial"/>
        </w:rPr>
        <w:t>Keep single quotation marks for quotations within a quotation.</w:t>
      </w:r>
    </w:p>
    <w:p w14:paraId="24CD000B" w14:textId="77777777" w:rsidR="004552E8" w:rsidRPr="004552E8" w:rsidRDefault="004552E8" w:rsidP="004552E8">
      <w:pPr>
        <w:spacing w:line="276" w:lineRule="auto"/>
        <w:rPr>
          <w:rFonts w:ascii="Arial" w:hAnsi="Arial" w:cs="Arial"/>
        </w:rPr>
      </w:pPr>
      <w:r w:rsidRPr="004552E8">
        <w:rPr>
          <w:rFonts w:ascii="Arial" w:hAnsi="Arial" w:cs="Arial"/>
        </w:rPr>
        <w:t>In news stories and press releases the speaker always ‘said’ the quote, never ‘says’.</w:t>
      </w:r>
    </w:p>
    <w:p w14:paraId="678762FC" w14:textId="77777777" w:rsidR="004552E8" w:rsidRPr="004552E8" w:rsidRDefault="004552E8" w:rsidP="004552E8">
      <w:pPr>
        <w:spacing w:after="360" w:line="276" w:lineRule="auto"/>
        <w:rPr>
          <w:rFonts w:ascii="Arial" w:hAnsi="Arial" w:cs="Arial"/>
        </w:rPr>
      </w:pPr>
      <w:r w:rsidRPr="004552E8">
        <w:rPr>
          <w:rFonts w:ascii="Arial" w:hAnsi="Arial" w:cs="Arial"/>
        </w:rPr>
        <w:t>Use single quotation marks when writing about book chapters and sections, essays and magazine articles, e.g. The ‘Running your WI’ section of My WI.</w:t>
      </w:r>
    </w:p>
    <w:p w14:paraId="4FED5834" w14:textId="77777777" w:rsidR="004552E8" w:rsidRPr="004552E8" w:rsidRDefault="004552E8" w:rsidP="004552E8">
      <w:pPr>
        <w:spacing w:after="0" w:line="276" w:lineRule="auto"/>
        <w:rPr>
          <w:rFonts w:ascii="Arial" w:hAnsi="Arial" w:cs="Arial"/>
          <w:b/>
          <w:bCs/>
        </w:rPr>
      </w:pPr>
      <w:r w:rsidRPr="004552E8">
        <w:rPr>
          <w:rFonts w:ascii="Arial" w:hAnsi="Arial" w:cs="Arial"/>
          <w:b/>
          <w:bCs/>
        </w:rPr>
        <w:t>Telephone numbers and emails</w:t>
      </w:r>
    </w:p>
    <w:p w14:paraId="5F5DA9FE" w14:textId="77777777" w:rsidR="004552E8" w:rsidRPr="004552E8" w:rsidRDefault="004552E8" w:rsidP="004552E8">
      <w:pPr>
        <w:spacing w:line="276" w:lineRule="auto"/>
        <w:rPr>
          <w:rFonts w:ascii="Arial" w:hAnsi="Arial" w:cs="Arial"/>
        </w:rPr>
      </w:pPr>
      <w:r w:rsidRPr="004552E8">
        <w:rPr>
          <w:rFonts w:ascii="Arial" w:hAnsi="Arial" w:cs="Arial"/>
        </w:rPr>
        <w:t>If you are including a telephone number in a sentence, use the following format: Please contact CFWI on 01834 272843.</w:t>
      </w:r>
    </w:p>
    <w:p w14:paraId="274F4CB7" w14:textId="77777777" w:rsidR="004552E8" w:rsidRPr="004552E8" w:rsidRDefault="004552E8" w:rsidP="004552E8">
      <w:pPr>
        <w:spacing w:after="360" w:line="276" w:lineRule="auto"/>
        <w:rPr>
          <w:rFonts w:ascii="Arial" w:hAnsi="Arial" w:cs="Arial"/>
        </w:rPr>
      </w:pPr>
      <w:r w:rsidRPr="004552E8">
        <w:rPr>
          <w:rFonts w:ascii="Arial" w:hAnsi="Arial" w:cs="Arial"/>
        </w:rPr>
        <w:t>If you are including an email address in a sentence, please use the following format: For more information, please contact countynews@cornwallwi.org.uk.</w:t>
      </w:r>
    </w:p>
    <w:p w14:paraId="283EE159" w14:textId="77777777" w:rsidR="004552E8" w:rsidRPr="004552E8" w:rsidRDefault="004552E8" w:rsidP="004552E8">
      <w:pPr>
        <w:spacing w:after="0" w:line="276" w:lineRule="auto"/>
        <w:rPr>
          <w:rFonts w:ascii="Arial" w:hAnsi="Arial" w:cs="Arial"/>
          <w:b/>
          <w:bCs/>
        </w:rPr>
      </w:pPr>
      <w:r w:rsidRPr="004552E8">
        <w:rPr>
          <w:rFonts w:ascii="Arial" w:hAnsi="Arial" w:cs="Arial"/>
          <w:b/>
          <w:bCs/>
        </w:rPr>
        <w:t>Ampersands</w:t>
      </w:r>
    </w:p>
    <w:p w14:paraId="0F57D725" w14:textId="77777777" w:rsidR="004552E8" w:rsidRPr="004552E8" w:rsidRDefault="004552E8" w:rsidP="004552E8">
      <w:pPr>
        <w:spacing w:line="276" w:lineRule="auto"/>
        <w:rPr>
          <w:rFonts w:ascii="Arial" w:hAnsi="Arial" w:cs="Arial"/>
        </w:rPr>
      </w:pPr>
      <w:r w:rsidRPr="004552E8">
        <w:rPr>
          <w:rFonts w:ascii="Arial" w:hAnsi="Arial" w:cs="Arial"/>
        </w:rPr>
        <w:t>Always write the word ‘and’ rather than use an ampersand (&amp;) unless it is part of a brand name or an organisation’s official name.</w:t>
      </w:r>
    </w:p>
    <w:p w14:paraId="37E568AE" w14:textId="77777777" w:rsidR="004552E8" w:rsidRPr="004552E8" w:rsidRDefault="004552E8" w:rsidP="004552E8">
      <w:pPr>
        <w:spacing w:line="276" w:lineRule="auto"/>
        <w:rPr>
          <w:rFonts w:ascii="Arial" w:hAnsi="Arial" w:cs="Arial"/>
        </w:rPr>
      </w:pPr>
    </w:p>
    <w:p w14:paraId="76EDA490" w14:textId="77777777" w:rsidR="004552E8" w:rsidRPr="004552E8" w:rsidRDefault="004552E8" w:rsidP="004552E8">
      <w:pPr>
        <w:rPr>
          <w:rFonts w:ascii="Arial" w:hAnsi="Arial" w:cs="Arial"/>
        </w:rPr>
      </w:pPr>
      <w:r w:rsidRPr="004552E8">
        <w:rPr>
          <w:rFonts w:ascii="Arial" w:hAnsi="Arial" w:cs="Arial"/>
        </w:rPr>
        <w:br w:type="page"/>
      </w:r>
    </w:p>
    <w:p w14:paraId="15CF21D9" w14:textId="66AAAA50" w:rsidR="004552E8" w:rsidRPr="004552E8" w:rsidRDefault="004552E8" w:rsidP="004552E8">
      <w:pPr>
        <w:spacing w:line="276" w:lineRule="auto"/>
        <w:rPr>
          <w:rFonts w:ascii="Arial" w:hAnsi="Arial" w:cs="Arial"/>
          <w:b/>
          <w:bCs/>
          <w:sz w:val="24"/>
          <w:szCs w:val="24"/>
        </w:rPr>
      </w:pPr>
      <w:bookmarkStart w:id="4" w:name="NumbersandLists"/>
      <w:r w:rsidRPr="004552E8">
        <w:rPr>
          <w:rFonts w:ascii="Arial" w:hAnsi="Arial" w:cs="Arial"/>
          <w:b/>
          <w:bCs/>
          <w:sz w:val="24"/>
          <w:szCs w:val="24"/>
        </w:rPr>
        <w:lastRenderedPageBreak/>
        <w:t xml:space="preserve">Numbers and </w:t>
      </w:r>
      <w:r w:rsidRPr="004552E8">
        <w:rPr>
          <w:rFonts w:ascii="Arial" w:hAnsi="Arial" w:cs="Arial"/>
          <w:b/>
          <w:bCs/>
          <w:sz w:val="24"/>
          <w:szCs w:val="24"/>
        </w:rPr>
        <w:t>L</w:t>
      </w:r>
      <w:r w:rsidRPr="004552E8">
        <w:rPr>
          <w:rFonts w:ascii="Arial" w:hAnsi="Arial" w:cs="Arial"/>
          <w:b/>
          <w:bCs/>
          <w:sz w:val="24"/>
          <w:szCs w:val="24"/>
        </w:rPr>
        <w:t>ists</w:t>
      </w:r>
    </w:p>
    <w:bookmarkEnd w:id="4"/>
    <w:p w14:paraId="46524D49" w14:textId="77777777" w:rsidR="004552E8" w:rsidRPr="004552E8" w:rsidRDefault="004552E8" w:rsidP="004552E8">
      <w:pPr>
        <w:spacing w:after="0" w:line="276" w:lineRule="auto"/>
        <w:rPr>
          <w:rFonts w:ascii="Arial" w:hAnsi="Arial" w:cs="Arial"/>
          <w:b/>
          <w:bCs/>
        </w:rPr>
      </w:pPr>
      <w:r w:rsidRPr="004552E8">
        <w:rPr>
          <w:rFonts w:ascii="Arial" w:hAnsi="Arial" w:cs="Arial"/>
          <w:b/>
          <w:bCs/>
        </w:rPr>
        <w:t>Bullet points</w:t>
      </w:r>
    </w:p>
    <w:p w14:paraId="5E6BBFFC" w14:textId="77777777" w:rsidR="004552E8" w:rsidRPr="004552E8" w:rsidRDefault="004552E8" w:rsidP="004552E8">
      <w:pPr>
        <w:spacing w:line="276" w:lineRule="auto"/>
        <w:rPr>
          <w:rFonts w:ascii="Arial" w:hAnsi="Arial" w:cs="Arial"/>
        </w:rPr>
      </w:pPr>
      <w:r w:rsidRPr="004552E8">
        <w:rPr>
          <w:rFonts w:ascii="Arial" w:hAnsi="Arial" w:cs="Arial"/>
        </w:rPr>
        <w:t>Use bullet points to list items and break up text.</w:t>
      </w:r>
    </w:p>
    <w:p w14:paraId="66B117E9" w14:textId="77777777" w:rsidR="004552E8" w:rsidRPr="004552E8" w:rsidRDefault="004552E8" w:rsidP="004552E8">
      <w:pPr>
        <w:spacing w:line="276" w:lineRule="auto"/>
        <w:rPr>
          <w:rFonts w:ascii="Arial" w:hAnsi="Arial" w:cs="Arial"/>
        </w:rPr>
      </w:pPr>
      <w:r w:rsidRPr="004552E8">
        <w:rPr>
          <w:rFonts w:ascii="Arial" w:hAnsi="Arial" w:cs="Arial"/>
        </w:rPr>
        <w:t>When each bullet point is a complete sentence you should:</w:t>
      </w:r>
    </w:p>
    <w:p w14:paraId="32EF3F08" w14:textId="77777777" w:rsidR="004552E8" w:rsidRPr="004552E8" w:rsidRDefault="004552E8" w:rsidP="004552E8">
      <w:pPr>
        <w:pStyle w:val="ListParagraph"/>
        <w:numPr>
          <w:ilvl w:val="0"/>
          <w:numId w:val="12"/>
        </w:numPr>
        <w:spacing w:line="276" w:lineRule="auto"/>
        <w:rPr>
          <w:rFonts w:ascii="Arial" w:hAnsi="Arial" w:cs="Arial"/>
        </w:rPr>
      </w:pPr>
      <w:r w:rsidRPr="004552E8">
        <w:rPr>
          <w:rFonts w:ascii="Arial" w:hAnsi="Arial" w:cs="Arial"/>
        </w:rPr>
        <w:t>End your introductory sentence with a full stop.</w:t>
      </w:r>
    </w:p>
    <w:p w14:paraId="1F51D346" w14:textId="77777777" w:rsidR="004552E8" w:rsidRPr="004552E8" w:rsidRDefault="004552E8" w:rsidP="004552E8">
      <w:pPr>
        <w:pStyle w:val="ListParagraph"/>
        <w:numPr>
          <w:ilvl w:val="0"/>
          <w:numId w:val="7"/>
        </w:numPr>
        <w:spacing w:line="276" w:lineRule="auto"/>
        <w:rPr>
          <w:rFonts w:ascii="Arial" w:hAnsi="Arial" w:cs="Arial"/>
        </w:rPr>
      </w:pPr>
      <w:r w:rsidRPr="004552E8">
        <w:rPr>
          <w:rFonts w:ascii="Arial" w:hAnsi="Arial" w:cs="Arial"/>
        </w:rPr>
        <w:t>Start with a capital letter.</w:t>
      </w:r>
    </w:p>
    <w:p w14:paraId="2122F534" w14:textId="77777777" w:rsidR="004552E8" w:rsidRPr="004552E8" w:rsidRDefault="004552E8" w:rsidP="004552E8">
      <w:pPr>
        <w:pStyle w:val="ListParagraph"/>
        <w:numPr>
          <w:ilvl w:val="0"/>
          <w:numId w:val="7"/>
        </w:numPr>
        <w:spacing w:line="276" w:lineRule="auto"/>
        <w:rPr>
          <w:rFonts w:ascii="Arial" w:hAnsi="Arial" w:cs="Arial"/>
        </w:rPr>
      </w:pPr>
      <w:r w:rsidRPr="004552E8">
        <w:rPr>
          <w:rFonts w:ascii="Arial" w:hAnsi="Arial" w:cs="Arial"/>
        </w:rPr>
        <w:t>Put a full stop at the end of each point.</w:t>
      </w:r>
    </w:p>
    <w:p w14:paraId="55259E63" w14:textId="77777777" w:rsidR="004552E8" w:rsidRPr="004552E8" w:rsidRDefault="004552E8" w:rsidP="004552E8">
      <w:pPr>
        <w:spacing w:line="276" w:lineRule="auto"/>
        <w:rPr>
          <w:rFonts w:ascii="Arial" w:hAnsi="Arial" w:cs="Arial"/>
        </w:rPr>
      </w:pPr>
      <w:r w:rsidRPr="004552E8">
        <w:rPr>
          <w:rFonts w:ascii="Arial" w:hAnsi="Arial" w:cs="Arial"/>
        </w:rPr>
        <w:t>If bullet points are not complete sentences, start with a lower case and omit any closing punctuation, e.g.</w:t>
      </w:r>
    </w:p>
    <w:p w14:paraId="1F3A1548" w14:textId="77777777" w:rsidR="004552E8" w:rsidRPr="004552E8" w:rsidRDefault="004552E8" w:rsidP="004552E8">
      <w:pPr>
        <w:spacing w:line="276" w:lineRule="auto"/>
        <w:rPr>
          <w:rFonts w:ascii="Arial" w:hAnsi="Arial" w:cs="Arial"/>
        </w:rPr>
      </w:pPr>
      <w:r w:rsidRPr="004552E8">
        <w:rPr>
          <w:rFonts w:ascii="Arial" w:hAnsi="Arial" w:cs="Arial"/>
        </w:rPr>
        <w:t>This section of the website contains:</w:t>
      </w:r>
    </w:p>
    <w:p w14:paraId="124F326B" w14:textId="77777777" w:rsidR="004552E8" w:rsidRPr="004552E8" w:rsidRDefault="004552E8" w:rsidP="004552E8">
      <w:pPr>
        <w:pStyle w:val="ListParagraph"/>
        <w:numPr>
          <w:ilvl w:val="0"/>
          <w:numId w:val="6"/>
        </w:numPr>
        <w:spacing w:line="276" w:lineRule="auto"/>
        <w:rPr>
          <w:rFonts w:ascii="Arial" w:hAnsi="Arial" w:cs="Arial"/>
        </w:rPr>
      </w:pPr>
      <w:r w:rsidRPr="004552E8">
        <w:rPr>
          <w:rFonts w:ascii="Arial" w:hAnsi="Arial" w:cs="Arial"/>
        </w:rPr>
        <w:t>essential membership information</w:t>
      </w:r>
    </w:p>
    <w:p w14:paraId="034DDC63" w14:textId="77777777" w:rsidR="004552E8" w:rsidRPr="004552E8" w:rsidRDefault="004552E8" w:rsidP="004552E8">
      <w:pPr>
        <w:pStyle w:val="ListParagraph"/>
        <w:numPr>
          <w:ilvl w:val="0"/>
          <w:numId w:val="6"/>
        </w:numPr>
        <w:spacing w:line="276" w:lineRule="auto"/>
        <w:rPr>
          <w:rFonts w:ascii="Arial" w:hAnsi="Arial" w:cs="Arial"/>
        </w:rPr>
      </w:pPr>
      <w:r w:rsidRPr="004552E8">
        <w:rPr>
          <w:rFonts w:ascii="Arial" w:hAnsi="Arial" w:cs="Arial"/>
        </w:rPr>
        <w:t>committee roles and responsibilities</w:t>
      </w:r>
    </w:p>
    <w:p w14:paraId="5D0C6734" w14:textId="77777777" w:rsidR="004552E8" w:rsidRPr="004552E8" w:rsidRDefault="004552E8" w:rsidP="004552E8">
      <w:pPr>
        <w:pStyle w:val="ListParagraph"/>
        <w:numPr>
          <w:ilvl w:val="0"/>
          <w:numId w:val="6"/>
        </w:numPr>
        <w:spacing w:line="276" w:lineRule="auto"/>
        <w:rPr>
          <w:rFonts w:ascii="Arial" w:hAnsi="Arial" w:cs="Arial"/>
        </w:rPr>
      </w:pPr>
      <w:r w:rsidRPr="004552E8">
        <w:rPr>
          <w:rFonts w:ascii="Arial" w:hAnsi="Arial" w:cs="Arial"/>
        </w:rPr>
        <w:t>key WI policy information</w:t>
      </w:r>
    </w:p>
    <w:p w14:paraId="3FE01A4C" w14:textId="77777777" w:rsidR="004552E8" w:rsidRPr="004552E8" w:rsidRDefault="004552E8" w:rsidP="004552E8">
      <w:pPr>
        <w:pStyle w:val="ListParagraph"/>
        <w:numPr>
          <w:ilvl w:val="0"/>
          <w:numId w:val="6"/>
        </w:numPr>
        <w:spacing w:after="360" w:line="276" w:lineRule="auto"/>
        <w:ind w:left="714" w:hanging="357"/>
        <w:rPr>
          <w:rFonts w:ascii="Arial" w:hAnsi="Arial" w:cs="Arial"/>
        </w:rPr>
      </w:pPr>
      <w:r w:rsidRPr="004552E8">
        <w:rPr>
          <w:rFonts w:ascii="Arial" w:hAnsi="Arial" w:cs="Arial"/>
        </w:rPr>
        <w:t>a copy of the WI Constitution</w:t>
      </w:r>
    </w:p>
    <w:p w14:paraId="135DAF60" w14:textId="77777777" w:rsidR="004552E8" w:rsidRPr="004552E8" w:rsidRDefault="004552E8" w:rsidP="004552E8">
      <w:pPr>
        <w:spacing w:after="0" w:line="276" w:lineRule="auto"/>
        <w:rPr>
          <w:rFonts w:ascii="Arial" w:hAnsi="Arial" w:cs="Arial"/>
          <w:b/>
          <w:bCs/>
        </w:rPr>
      </w:pPr>
      <w:r w:rsidRPr="004552E8">
        <w:rPr>
          <w:rFonts w:ascii="Arial" w:hAnsi="Arial" w:cs="Arial"/>
          <w:b/>
          <w:bCs/>
        </w:rPr>
        <w:t>Numbered lists</w:t>
      </w:r>
    </w:p>
    <w:p w14:paraId="0C1DC095" w14:textId="77777777" w:rsidR="004552E8" w:rsidRPr="004552E8" w:rsidRDefault="004552E8" w:rsidP="004552E8">
      <w:pPr>
        <w:spacing w:line="276" w:lineRule="auto"/>
        <w:rPr>
          <w:rFonts w:ascii="Arial" w:hAnsi="Arial" w:cs="Arial"/>
        </w:rPr>
      </w:pPr>
      <w:r w:rsidRPr="004552E8">
        <w:rPr>
          <w:rFonts w:ascii="Arial" w:hAnsi="Arial" w:cs="Arial"/>
        </w:rPr>
        <w:t>For lists of short items or titles, start with capitals – there’s no need to end with a full stop, e.g.</w:t>
      </w:r>
    </w:p>
    <w:p w14:paraId="6C71CB46" w14:textId="77777777" w:rsidR="004552E8" w:rsidRPr="004552E8" w:rsidRDefault="004552E8" w:rsidP="004552E8">
      <w:pPr>
        <w:spacing w:line="276" w:lineRule="auto"/>
        <w:rPr>
          <w:rFonts w:ascii="Arial" w:hAnsi="Arial" w:cs="Arial"/>
        </w:rPr>
      </w:pPr>
      <w:r w:rsidRPr="004552E8">
        <w:rPr>
          <w:rFonts w:ascii="Arial" w:hAnsi="Arial" w:cs="Arial"/>
        </w:rPr>
        <w:t>Members joining the walk on Saturday should bring:</w:t>
      </w:r>
    </w:p>
    <w:p w14:paraId="649030A4" w14:textId="77777777" w:rsidR="004552E8" w:rsidRPr="004552E8" w:rsidRDefault="004552E8" w:rsidP="004552E8">
      <w:pPr>
        <w:pStyle w:val="ListParagraph"/>
        <w:numPr>
          <w:ilvl w:val="0"/>
          <w:numId w:val="8"/>
        </w:numPr>
        <w:spacing w:line="276" w:lineRule="auto"/>
        <w:rPr>
          <w:rFonts w:ascii="Arial" w:hAnsi="Arial" w:cs="Arial"/>
        </w:rPr>
      </w:pPr>
      <w:r w:rsidRPr="004552E8">
        <w:rPr>
          <w:rFonts w:ascii="Arial" w:hAnsi="Arial" w:cs="Arial"/>
        </w:rPr>
        <w:t>Stout boots</w:t>
      </w:r>
    </w:p>
    <w:p w14:paraId="0AA6F94B" w14:textId="77777777" w:rsidR="004552E8" w:rsidRPr="004552E8" w:rsidRDefault="004552E8" w:rsidP="004552E8">
      <w:pPr>
        <w:pStyle w:val="ListParagraph"/>
        <w:numPr>
          <w:ilvl w:val="0"/>
          <w:numId w:val="8"/>
        </w:numPr>
        <w:spacing w:line="276" w:lineRule="auto"/>
        <w:rPr>
          <w:rFonts w:ascii="Arial" w:hAnsi="Arial" w:cs="Arial"/>
        </w:rPr>
      </w:pPr>
      <w:r w:rsidRPr="004552E8">
        <w:rPr>
          <w:rFonts w:ascii="Arial" w:hAnsi="Arial" w:cs="Arial"/>
        </w:rPr>
        <w:t>Rainproof jacket</w:t>
      </w:r>
    </w:p>
    <w:p w14:paraId="42B6736F" w14:textId="77777777" w:rsidR="004552E8" w:rsidRPr="004552E8" w:rsidRDefault="004552E8" w:rsidP="004552E8">
      <w:pPr>
        <w:pStyle w:val="ListParagraph"/>
        <w:numPr>
          <w:ilvl w:val="0"/>
          <w:numId w:val="8"/>
        </w:numPr>
        <w:spacing w:line="276" w:lineRule="auto"/>
        <w:rPr>
          <w:rFonts w:ascii="Arial" w:hAnsi="Arial" w:cs="Arial"/>
        </w:rPr>
      </w:pPr>
      <w:r w:rsidRPr="004552E8">
        <w:rPr>
          <w:rFonts w:ascii="Arial" w:hAnsi="Arial" w:cs="Arial"/>
        </w:rPr>
        <w:t>Backpack</w:t>
      </w:r>
    </w:p>
    <w:p w14:paraId="6C774436" w14:textId="77777777" w:rsidR="004552E8" w:rsidRPr="004552E8" w:rsidRDefault="004552E8" w:rsidP="004552E8">
      <w:pPr>
        <w:pStyle w:val="ListParagraph"/>
        <w:numPr>
          <w:ilvl w:val="0"/>
          <w:numId w:val="8"/>
        </w:numPr>
        <w:spacing w:after="360" w:line="276" w:lineRule="auto"/>
        <w:ind w:left="714" w:hanging="357"/>
        <w:rPr>
          <w:rFonts w:ascii="Arial" w:hAnsi="Arial" w:cs="Arial"/>
        </w:rPr>
      </w:pPr>
      <w:r w:rsidRPr="004552E8">
        <w:rPr>
          <w:rFonts w:ascii="Arial" w:hAnsi="Arial" w:cs="Arial"/>
        </w:rPr>
        <w:t>Walking stick</w:t>
      </w:r>
    </w:p>
    <w:p w14:paraId="3680B21F" w14:textId="77777777" w:rsidR="004552E8" w:rsidRPr="004552E8" w:rsidRDefault="004552E8" w:rsidP="004552E8">
      <w:pPr>
        <w:spacing w:after="0" w:line="276" w:lineRule="auto"/>
        <w:rPr>
          <w:rFonts w:ascii="Arial" w:hAnsi="Arial" w:cs="Arial"/>
          <w:b/>
          <w:bCs/>
        </w:rPr>
      </w:pPr>
      <w:r w:rsidRPr="004552E8">
        <w:rPr>
          <w:rFonts w:ascii="Arial" w:hAnsi="Arial" w:cs="Arial"/>
          <w:b/>
          <w:bCs/>
        </w:rPr>
        <w:t>Numbers</w:t>
      </w:r>
    </w:p>
    <w:p w14:paraId="023E1553" w14:textId="77777777" w:rsidR="004552E8" w:rsidRPr="004552E8" w:rsidRDefault="004552E8" w:rsidP="004552E8">
      <w:pPr>
        <w:spacing w:line="276" w:lineRule="auto"/>
        <w:rPr>
          <w:rFonts w:ascii="Arial" w:hAnsi="Arial" w:cs="Arial"/>
        </w:rPr>
      </w:pPr>
      <w:r w:rsidRPr="004552E8">
        <w:rPr>
          <w:rFonts w:ascii="Arial" w:hAnsi="Arial" w:cs="Arial"/>
        </w:rPr>
        <w:t>Spell out one to nine as words and write 10 upwards as figures. Be flexible, for example you can write ‘nine and ten’ or ‘9 and 10’ in the same sentence.</w:t>
      </w:r>
    </w:p>
    <w:p w14:paraId="22C4BE43" w14:textId="77777777" w:rsidR="004552E8" w:rsidRPr="004552E8" w:rsidRDefault="004552E8" w:rsidP="004552E8">
      <w:pPr>
        <w:spacing w:line="276" w:lineRule="auto"/>
        <w:rPr>
          <w:rFonts w:ascii="Arial" w:hAnsi="Arial" w:cs="Arial"/>
        </w:rPr>
      </w:pPr>
      <w:r w:rsidRPr="004552E8">
        <w:rPr>
          <w:rFonts w:ascii="Arial" w:hAnsi="Arial" w:cs="Arial"/>
        </w:rPr>
        <w:t xml:space="preserve">Spell out words for ‘first’, ‘second’ and so on up to and including ‘tenth’; use numbers and </w:t>
      </w:r>
      <w:proofErr w:type="spellStart"/>
      <w:r w:rsidRPr="004552E8">
        <w:rPr>
          <w:rFonts w:ascii="Arial" w:hAnsi="Arial" w:cs="Arial"/>
        </w:rPr>
        <w:t>st</w:t>
      </w:r>
      <w:proofErr w:type="spellEnd"/>
      <w:r w:rsidRPr="004552E8">
        <w:rPr>
          <w:rFonts w:ascii="Arial" w:hAnsi="Arial" w:cs="Arial"/>
        </w:rPr>
        <w:t>/</w:t>
      </w:r>
      <w:proofErr w:type="spellStart"/>
      <w:r w:rsidRPr="004552E8">
        <w:rPr>
          <w:rFonts w:ascii="Arial" w:hAnsi="Arial" w:cs="Arial"/>
        </w:rPr>
        <w:t>nd</w:t>
      </w:r>
      <w:proofErr w:type="spellEnd"/>
      <w:r w:rsidRPr="004552E8">
        <w:rPr>
          <w:rFonts w:ascii="Arial" w:hAnsi="Arial" w:cs="Arial"/>
        </w:rPr>
        <w:t>/</w:t>
      </w:r>
      <w:proofErr w:type="spellStart"/>
      <w:r w:rsidRPr="004552E8">
        <w:rPr>
          <w:rFonts w:ascii="Arial" w:hAnsi="Arial" w:cs="Arial"/>
        </w:rPr>
        <w:t>rd</w:t>
      </w:r>
      <w:proofErr w:type="spellEnd"/>
      <w:r w:rsidRPr="004552E8">
        <w:rPr>
          <w:rFonts w:ascii="Arial" w:hAnsi="Arial" w:cs="Arial"/>
        </w:rPr>
        <w:t>/</w:t>
      </w:r>
      <w:proofErr w:type="spellStart"/>
      <w:r w:rsidRPr="004552E8">
        <w:rPr>
          <w:rFonts w:ascii="Arial" w:hAnsi="Arial" w:cs="Arial"/>
        </w:rPr>
        <w:t>th</w:t>
      </w:r>
      <w:proofErr w:type="spellEnd"/>
      <w:r w:rsidRPr="004552E8">
        <w:rPr>
          <w:rFonts w:ascii="Arial" w:hAnsi="Arial" w:cs="Arial"/>
        </w:rPr>
        <w:t xml:space="preserve"> for larger ordinal numbers.</w:t>
      </w:r>
    </w:p>
    <w:p w14:paraId="70C3D127" w14:textId="77777777" w:rsidR="004552E8" w:rsidRPr="004552E8" w:rsidRDefault="004552E8" w:rsidP="004552E8">
      <w:pPr>
        <w:spacing w:line="276" w:lineRule="auto"/>
        <w:rPr>
          <w:rFonts w:ascii="Arial" w:hAnsi="Arial" w:cs="Arial"/>
        </w:rPr>
      </w:pPr>
      <w:r w:rsidRPr="004552E8">
        <w:rPr>
          <w:rFonts w:ascii="Arial" w:hAnsi="Arial" w:cs="Arial"/>
        </w:rPr>
        <w:t>Avoid starting a sentence with a figure but if you have to, always spell out the number, e.g. ‘Ten people thought…’ rather than ‘10 people thought…’</w:t>
      </w:r>
    </w:p>
    <w:p w14:paraId="233BBA95" w14:textId="77777777" w:rsidR="004552E8" w:rsidRPr="004552E8" w:rsidRDefault="004552E8" w:rsidP="004552E8">
      <w:pPr>
        <w:spacing w:after="360" w:line="276" w:lineRule="auto"/>
        <w:rPr>
          <w:rFonts w:ascii="Arial" w:hAnsi="Arial" w:cs="Arial"/>
        </w:rPr>
      </w:pPr>
      <w:r w:rsidRPr="004552E8">
        <w:rPr>
          <w:rFonts w:ascii="Arial" w:hAnsi="Arial" w:cs="Arial"/>
        </w:rPr>
        <w:t>Spell million and billion in full when using words, e.g. £3million. Under CFWI style guide, a billion is the equivalent a thousand million.</w:t>
      </w:r>
    </w:p>
    <w:p w14:paraId="4571B1E2" w14:textId="77777777" w:rsidR="004552E8" w:rsidRPr="004552E8" w:rsidRDefault="004552E8" w:rsidP="004552E8">
      <w:pPr>
        <w:spacing w:after="0" w:line="276" w:lineRule="auto"/>
        <w:rPr>
          <w:rFonts w:ascii="Arial" w:hAnsi="Arial" w:cs="Arial"/>
          <w:b/>
          <w:bCs/>
        </w:rPr>
      </w:pPr>
      <w:r w:rsidRPr="004552E8">
        <w:rPr>
          <w:rFonts w:ascii="Arial" w:hAnsi="Arial" w:cs="Arial"/>
          <w:b/>
          <w:bCs/>
        </w:rPr>
        <w:t>Percentages</w:t>
      </w:r>
    </w:p>
    <w:p w14:paraId="35C1F714" w14:textId="77777777" w:rsidR="004552E8" w:rsidRPr="004552E8" w:rsidRDefault="004552E8" w:rsidP="004552E8">
      <w:pPr>
        <w:spacing w:line="276" w:lineRule="auto"/>
        <w:rPr>
          <w:rFonts w:ascii="Arial" w:hAnsi="Arial" w:cs="Arial"/>
        </w:rPr>
      </w:pPr>
      <w:r w:rsidRPr="004552E8">
        <w:rPr>
          <w:rFonts w:ascii="Arial" w:hAnsi="Arial" w:cs="Arial"/>
        </w:rPr>
        <w:t>Use % with figures (1%, 9.5%) rather than writing out ‘per cent’ with words (one per cent).</w:t>
      </w:r>
    </w:p>
    <w:p w14:paraId="6D309B25" w14:textId="77777777" w:rsidR="004552E8" w:rsidRPr="004552E8" w:rsidRDefault="004552E8" w:rsidP="004552E8">
      <w:pPr>
        <w:spacing w:after="0" w:line="276" w:lineRule="auto"/>
        <w:rPr>
          <w:rFonts w:ascii="Arial" w:hAnsi="Arial" w:cs="Arial"/>
          <w:b/>
          <w:bCs/>
        </w:rPr>
      </w:pPr>
      <w:r w:rsidRPr="004552E8">
        <w:rPr>
          <w:rFonts w:ascii="Arial" w:hAnsi="Arial" w:cs="Arial"/>
          <w:b/>
          <w:bCs/>
        </w:rPr>
        <w:t>Time</w:t>
      </w:r>
    </w:p>
    <w:p w14:paraId="7CBCD552" w14:textId="77777777" w:rsidR="004552E8" w:rsidRPr="004552E8" w:rsidRDefault="004552E8" w:rsidP="004552E8">
      <w:pPr>
        <w:spacing w:line="276" w:lineRule="auto"/>
        <w:rPr>
          <w:rFonts w:ascii="Arial" w:hAnsi="Arial" w:cs="Arial"/>
        </w:rPr>
      </w:pPr>
      <w:r w:rsidRPr="004552E8">
        <w:rPr>
          <w:rFonts w:ascii="Arial" w:hAnsi="Arial" w:cs="Arial"/>
        </w:rPr>
        <w:t xml:space="preserve">Use am/pm and insert minutes only when needed: 10am (no space), 3.30pm; for opening hours: 12noon to 4.45pm </w:t>
      </w:r>
    </w:p>
    <w:p w14:paraId="7350A6CB" w14:textId="77777777" w:rsidR="004552E8" w:rsidRPr="004552E8" w:rsidRDefault="004552E8" w:rsidP="004552E8">
      <w:pPr>
        <w:spacing w:after="360" w:line="276" w:lineRule="auto"/>
        <w:rPr>
          <w:rFonts w:ascii="Arial" w:hAnsi="Arial" w:cs="Arial"/>
        </w:rPr>
      </w:pPr>
      <w:r w:rsidRPr="004552E8">
        <w:rPr>
          <w:rFonts w:ascii="Arial" w:hAnsi="Arial" w:cs="Arial"/>
        </w:rPr>
        <w:lastRenderedPageBreak/>
        <w:t>Use noon or midnight rather than 12pm or 12am.</w:t>
      </w:r>
    </w:p>
    <w:p w14:paraId="781BAB42" w14:textId="77777777" w:rsidR="004552E8" w:rsidRPr="004552E8" w:rsidRDefault="004552E8" w:rsidP="004552E8">
      <w:pPr>
        <w:rPr>
          <w:rFonts w:ascii="Arial" w:hAnsi="Arial" w:cs="Arial"/>
          <w:sz w:val="24"/>
          <w:szCs w:val="24"/>
        </w:rPr>
      </w:pPr>
      <w:r w:rsidRPr="004552E8">
        <w:rPr>
          <w:rFonts w:ascii="Arial" w:hAnsi="Arial" w:cs="Arial"/>
          <w:sz w:val="24"/>
          <w:szCs w:val="24"/>
        </w:rPr>
        <w:br w:type="page"/>
      </w:r>
    </w:p>
    <w:p w14:paraId="58860A5F" w14:textId="77777777" w:rsidR="004552E8" w:rsidRPr="004552E8" w:rsidRDefault="004552E8" w:rsidP="004552E8">
      <w:pPr>
        <w:spacing w:after="360" w:line="276" w:lineRule="auto"/>
        <w:rPr>
          <w:rFonts w:ascii="Arial" w:hAnsi="Arial" w:cs="Arial"/>
          <w:sz w:val="24"/>
          <w:szCs w:val="24"/>
        </w:rPr>
        <w:sectPr w:rsidR="004552E8" w:rsidRPr="004552E8" w:rsidSect="007C4526">
          <w:footerReference w:type="default" r:id="rId8"/>
          <w:pgSz w:w="11906" w:h="16838"/>
          <w:pgMar w:top="1440" w:right="1440" w:bottom="1440" w:left="1440" w:header="709" w:footer="709" w:gutter="0"/>
          <w:pgNumType w:start="1"/>
          <w:cols w:space="708"/>
          <w:docGrid w:linePitch="360"/>
        </w:sectPr>
      </w:pPr>
    </w:p>
    <w:p w14:paraId="2948C10B" w14:textId="77777777" w:rsidR="004552E8" w:rsidRPr="00C6655F" w:rsidRDefault="004552E8" w:rsidP="004552E8">
      <w:pPr>
        <w:spacing w:after="360" w:line="276" w:lineRule="auto"/>
        <w:rPr>
          <w:rFonts w:ascii="Arial" w:hAnsi="Arial" w:cs="Arial"/>
          <w:b/>
          <w:bCs/>
          <w:sz w:val="24"/>
          <w:szCs w:val="24"/>
        </w:rPr>
      </w:pPr>
      <w:bookmarkStart w:id="5" w:name="Appendix1"/>
      <w:r w:rsidRPr="00C6655F">
        <w:rPr>
          <w:rFonts w:ascii="Arial" w:hAnsi="Arial" w:cs="Arial"/>
          <w:b/>
          <w:bCs/>
          <w:sz w:val="24"/>
          <w:szCs w:val="24"/>
        </w:rPr>
        <w:lastRenderedPageBreak/>
        <w:t>Appendix 1: Plain English words</w:t>
      </w:r>
    </w:p>
    <w:bookmarkEnd w:id="5"/>
    <w:p w14:paraId="6722975D"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(an) absence of </w:t>
      </w:r>
      <w:r w:rsidRPr="004552E8">
        <w:rPr>
          <w:rFonts w:ascii="Arial" w:hAnsi="Arial" w:cs="Arial"/>
          <w:sz w:val="18"/>
          <w:szCs w:val="18"/>
        </w:rPr>
        <w:tab/>
        <w:t xml:space="preserve">no, none </w:t>
      </w:r>
      <w:r w:rsidRPr="004552E8">
        <w:rPr>
          <w:rFonts w:ascii="Arial" w:hAnsi="Arial" w:cs="Arial"/>
          <w:sz w:val="18"/>
          <w:szCs w:val="18"/>
        </w:rPr>
        <w:tab/>
        <w:t xml:space="preserve">in order that </w:t>
      </w:r>
      <w:r w:rsidRPr="004552E8">
        <w:rPr>
          <w:rFonts w:ascii="Arial" w:hAnsi="Arial" w:cs="Arial"/>
          <w:sz w:val="18"/>
          <w:szCs w:val="18"/>
        </w:rPr>
        <w:tab/>
        <w:t>so that</w:t>
      </w:r>
      <w:r w:rsidRPr="004552E8">
        <w:rPr>
          <w:rFonts w:ascii="Arial" w:hAnsi="Arial" w:cs="Arial"/>
          <w:sz w:val="18"/>
          <w:szCs w:val="18"/>
        </w:rPr>
        <w:tab/>
      </w:r>
    </w:p>
    <w:p w14:paraId="3515B8DB"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accordingly </w:t>
      </w:r>
      <w:r w:rsidRPr="004552E8">
        <w:rPr>
          <w:rFonts w:ascii="Arial" w:hAnsi="Arial" w:cs="Arial"/>
          <w:sz w:val="18"/>
          <w:szCs w:val="18"/>
        </w:rPr>
        <w:tab/>
        <w:t>in line with this, so</w:t>
      </w:r>
      <w:r w:rsidRPr="004552E8">
        <w:rPr>
          <w:rFonts w:ascii="Arial" w:hAnsi="Arial" w:cs="Arial"/>
          <w:sz w:val="18"/>
          <w:szCs w:val="18"/>
        </w:rPr>
        <w:tab/>
        <w:t xml:space="preserve">in receipt of </w:t>
      </w:r>
      <w:r w:rsidRPr="004552E8">
        <w:rPr>
          <w:rFonts w:ascii="Arial" w:hAnsi="Arial" w:cs="Arial"/>
          <w:sz w:val="18"/>
          <w:szCs w:val="18"/>
        </w:rPr>
        <w:tab/>
        <w:t>get, have, receive</w:t>
      </w:r>
      <w:r w:rsidRPr="004552E8">
        <w:rPr>
          <w:rFonts w:ascii="Arial" w:hAnsi="Arial" w:cs="Arial"/>
          <w:sz w:val="18"/>
          <w:szCs w:val="18"/>
        </w:rPr>
        <w:tab/>
      </w:r>
    </w:p>
    <w:p w14:paraId="1D617CE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acquaint yourself with </w:t>
      </w:r>
      <w:r w:rsidRPr="004552E8">
        <w:rPr>
          <w:rFonts w:ascii="Arial" w:hAnsi="Arial" w:cs="Arial"/>
          <w:sz w:val="18"/>
          <w:szCs w:val="18"/>
        </w:rPr>
        <w:tab/>
        <w:t xml:space="preserve">find out about, read </w:t>
      </w:r>
      <w:r w:rsidRPr="004552E8">
        <w:rPr>
          <w:rFonts w:ascii="Arial" w:hAnsi="Arial" w:cs="Arial"/>
          <w:sz w:val="18"/>
          <w:szCs w:val="18"/>
        </w:rPr>
        <w:tab/>
        <w:t xml:space="preserve">in relation to </w:t>
      </w:r>
      <w:r w:rsidRPr="004552E8">
        <w:rPr>
          <w:rFonts w:ascii="Arial" w:hAnsi="Arial" w:cs="Arial"/>
          <w:sz w:val="18"/>
          <w:szCs w:val="18"/>
        </w:rPr>
        <w:tab/>
        <w:t>about</w:t>
      </w:r>
    </w:p>
    <w:p w14:paraId="40009CFA"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aforesaid </w:t>
      </w:r>
      <w:r w:rsidRPr="004552E8">
        <w:rPr>
          <w:rFonts w:ascii="Arial" w:hAnsi="Arial" w:cs="Arial"/>
          <w:sz w:val="18"/>
          <w:szCs w:val="18"/>
        </w:rPr>
        <w:tab/>
        <w:t xml:space="preserve">this, earlier in the document </w:t>
      </w:r>
      <w:r w:rsidRPr="004552E8">
        <w:rPr>
          <w:rFonts w:ascii="Arial" w:hAnsi="Arial" w:cs="Arial"/>
          <w:sz w:val="18"/>
          <w:szCs w:val="18"/>
        </w:rPr>
        <w:tab/>
        <w:t xml:space="preserve">in the absence of </w:t>
      </w:r>
      <w:r w:rsidRPr="004552E8">
        <w:rPr>
          <w:rFonts w:ascii="Arial" w:hAnsi="Arial" w:cs="Arial"/>
          <w:sz w:val="18"/>
          <w:szCs w:val="18"/>
        </w:rPr>
        <w:tab/>
        <w:t>without</w:t>
      </w:r>
      <w:r w:rsidRPr="004552E8">
        <w:rPr>
          <w:rFonts w:ascii="Arial" w:hAnsi="Arial" w:cs="Arial"/>
          <w:sz w:val="18"/>
          <w:szCs w:val="18"/>
        </w:rPr>
        <w:tab/>
      </w:r>
      <w:r w:rsidRPr="004552E8">
        <w:rPr>
          <w:rFonts w:ascii="Arial" w:hAnsi="Arial" w:cs="Arial"/>
          <w:sz w:val="18"/>
          <w:szCs w:val="18"/>
        </w:rPr>
        <w:tab/>
      </w:r>
    </w:p>
    <w:p w14:paraId="72930978"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as a consequence of </w:t>
      </w:r>
      <w:r w:rsidRPr="004552E8">
        <w:rPr>
          <w:rFonts w:ascii="Arial" w:hAnsi="Arial" w:cs="Arial"/>
          <w:sz w:val="18"/>
          <w:szCs w:val="18"/>
        </w:rPr>
        <w:tab/>
        <w:t xml:space="preserve">because </w:t>
      </w:r>
      <w:r w:rsidRPr="004552E8">
        <w:rPr>
          <w:rFonts w:ascii="Arial" w:hAnsi="Arial" w:cs="Arial"/>
          <w:sz w:val="18"/>
          <w:szCs w:val="18"/>
        </w:rPr>
        <w:tab/>
        <w:t xml:space="preserve">in the course of </w:t>
      </w:r>
      <w:r w:rsidRPr="004552E8">
        <w:rPr>
          <w:rFonts w:ascii="Arial" w:hAnsi="Arial" w:cs="Arial"/>
          <w:sz w:val="18"/>
          <w:szCs w:val="18"/>
        </w:rPr>
        <w:tab/>
        <w:t>while, during</w:t>
      </w:r>
      <w:r w:rsidRPr="004552E8">
        <w:rPr>
          <w:rFonts w:ascii="Arial" w:hAnsi="Arial" w:cs="Arial"/>
          <w:sz w:val="18"/>
          <w:szCs w:val="18"/>
        </w:rPr>
        <w:tab/>
      </w:r>
    </w:p>
    <w:p w14:paraId="0DDF3AF4"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as of the date of </w:t>
      </w:r>
      <w:r w:rsidRPr="004552E8">
        <w:rPr>
          <w:rFonts w:ascii="Arial" w:hAnsi="Arial" w:cs="Arial"/>
          <w:sz w:val="18"/>
          <w:szCs w:val="18"/>
        </w:rPr>
        <w:tab/>
        <w:t xml:space="preserve">from </w:t>
      </w:r>
      <w:r w:rsidRPr="004552E8">
        <w:rPr>
          <w:rFonts w:ascii="Arial" w:hAnsi="Arial" w:cs="Arial"/>
          <w:sz w:val="18"/>
          <w:szCs w:val="18"/>
        </w:rPr>
        <w:tab/>
        <w:t xml:space="preserve">in the event of/that </w:t>
      </w:r>
      <w:r w:rsidRPr="004552E8">
        <w:rPr>
          <w:rFonts w:ascii="Arial" w:hAnsi="Arial" w:cs="Arial"/>
          <w:sz w:val="18"/>
          <w:szCs w:val="18"/>
        </w:rPr>
        <w:tab/>
        <w:t xml:space="preserve">if </w:t>
      </w:r>
      <w:r w:rsidRPr="004552E8">
        <w:rPr>
          <w:rFonts w:ascii="Arial" w:hAnsi="Arial" w:cs="Arial"/>
          <w:sz w:val="18"/>
          <w:szCs w:val="18"/>
        </w:rPr>
        <w:tab/>
      </w:r>
    </w:p>
    <w:p w14:paraId="47E56DF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as regards </w:t>
      </w:r>
      <w:r w:rsidRPr="004552E8">
        <w:rPr>
          <w:rFonts w:ascii="Arial" w:hAnsi="Arial" w:cs="Arial"/>
          <w:sz w:val="18"/>
          <w:szCs w:val="18"/>
        </w:rPr>
        <w:tab/>
        <w:t xml:space="preserve">about, on the subject of </w:t>
      </w:r>
      <w:r w:rsidRPr="004552E8">
        <w:rPr>
          <w:rFonts w:ascii="Arial" w:hAnsi="Arial" w:cs="Arial"/>
          <w:sz w:val="18"/>
          <w:szCs w:val="18"/>
        </w:rPr>
        <w:tab/>
        <w:t xml:space="preserve">in the near future </w:t>
      </w:r>
      <w:r w:rsidRPr="004552E8">
        <w:rPr>
          <w:rFonts w:ascii="Arial" w:hAnsi="Arial" w:cs="Arial"/>
          <w:sz w:val="18"/>
          <w:szCs w:val="18"/>
        </w:rPr>
        <w:tab/>
        <w:t>soon</w:t>
      </w:r>
      <w:r w:rsidRPr="004552E8">
        <w:rPr>
          <w:rFonts w:ascii="Arial" w:hAnsi="Arial" w:cs="Arial"/>
          <w:sz w:val="18"/>
          <w:szCs w:val="18"/>
        </w:rPr>
        <w:tab/>
      </w:r>
    </w:p>
    <w:p w14:paraId="47B7A57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at the moment </w:t>
      </w:r>
      <w:r w:rsidRPr="004552E8">
        <w:rPr>
          <w:rFonts w:ascii="Arial" w:hAnsi="Arial" w:cs="Arial"/>
          <w:sz w:val="18"/>
          <w:szCs w:val="18"/>
        </w:rPr>
        <w:tab/>
        <w:t xml:space="preserve">now (or edit out) </w:t>
      </w:r>
      <w:r w:rsidRPr="004552E8">
        <w:rPr>
          <w:rFonts w:ascii="Arial" w:hAnsi="Arial" w:cs="Arial"/>
          <w:sz w:val="18"/>
          <w:szCs w:val="18"/>
        </w:rPr>
        <w:tab/>
        <w:t xml:space="preserve">irrespective of </w:t>
      </w:r>
      <w:r w:rsidRPr="004552E8">
        <w:rPr>
          <w:rFonts w:ascii="Arial" w:hAnsi="Arial" w:cs="Arial"/>
          <w:sz w:val="18"/>
          <w:szCs w:val="18"/>
        </w:rPr>
        <w:tab/>
        <w:t>despite, even if</w:t>
      </w:r>
      <w:r w:rsidRPr="004552E8">
        <w:rPr>
          <w:rFonts w:ascii="Arial" w:hAnsi="Arial" w:cs="Arial"/>
          <w:sz w:val="18"/>
          <w:szCs w:val="18"/>
        </w:rPr>
        <w:tab/>
      </w:r>
    </w:p>
    <w:p w14:paraId="6B52D9A8"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at the present time </w:t>
      </w:r>
      <w:r w:rsidRPr="004552E8">
        <w:rPr>
          <w:rFonts w:ascii="Arial" w:hAnsi="Arial" w:cs="Arial"/>
          <w:sz w:val="18"/>
          <w:szCs w:val="18"/>
        </w:rPr>
        <w:tab/>
        <w:t xml:space="preserve">now (or edit out) </w:t>
      </w:r>
      <w:r w:rsidRPr="004552E8">
        <w:rPr>
          <w:rFonts w:ascii="Arial" w:hAnsi="Arial" w:cs="Arial"/>
          <w:sz w:val="18"/>
          <w:szCs w:val="18"/>
        </w:rPr>
        <w:tab/>
        <w:t xml:space="preserve">(it is) mandatory </w:t>
      </w:r>
      <w:r w:rsidRPr="004552E8">
        <w:rPr>
          <w:rFonts w:ascii="Arial" w:hAnsi="Arial" w:cs="Arial"/>
          <w:sz w:val="18"/>
          <w:szCs w:val="18"/>
        </w:rPr>
        <w:tab/>
        <w:t>(you) must</w:t>
      </w:r>
      <w:r w:rsidRPr="004552E8">
        <w:rPr>
          <w:rFonts w:ascii="Arial" w:hAnsi="Arial" w:cs="Arial"/>
          <w:sz w:val="18"/>
          <w:szCs w:val="18"/>
        </w:rPr>
        <w:tab/>
      </w:r>
    </w:p>
    <w:p w14:paraId="6474FAAA"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by means of </w:t>
      </w:r>
      <w:r w:rsidRPr="004552E8">
        <w:rPr>
          <w:rFonts w:ascii="Arial" w:hAnsi="Arial" w:cs="Arial"/>
          <w:sz w:val="18"/>
          <w:szCs w:val="18"/>
        </w:rPr>
        <w:tab/>
        <w:t xml:space="preserve">by </w:t>
      </w:r>
      <w:r w:rsidRPr="004552E8">
        <w:rPr>
          <w:rFonts w:ascii="Arial" w:hAnsi="Arial" w:cs="Arial"/>
          <w:sz w:val="18"/>
          <w:szCs w:val="18"/>
        </w:rPr>
        <w:tab/>
      </w:r>
      <w:proofErr w:type="spellStart"/>
      <w:r w:rsidRPr="004552E8">
        <w:rPr>
          <w:rFonts w:ascii="Arial" w:hAnsi="Arial" w:cs="Arial"/>
          <w:sz w:val="18"/>
          <w:szCs w:val="18"/>
        </w:rPr>
        <w:t>may</w:t>
      </w:r>
      <w:proofErr w:type="spellEnd"/>
      <w:r w:rsidRPr="004552E8">
        <w:rPr>
          <w:rFonts w:ascii="Arial" w:hAnsi="Arial" w:cs="Arial"/>
          <w:sz w:val="18"/>
          <w:szCs w:val="18"/>
        </w:rPr>
        <w:t xml:space="preserve"> in the future </w:t>
      </w:r>
      <w:r w:rsidRPr="004552E8">
        <w:rPr>
          <w:rFonts w:ascii="Arial" w:hAnsi="Arial" w:cs="Arial"/>
          <w:sz w:val="18"/>
          <w:szCs w:val="18"/>
        </w:rPr>
        <w:tab/>
        <w:t>may, might, could</w:t>
      </w:r>
      <w:r w:rsidRPr="004552E8">
        <w:rPr>
          <w:rFonts w:ascii="Arial" w:hAnsi="Arial" w:cs="Arial"/>
          <w:sz w:val="18"/>
          <w:szCs w:val="18"/>
        </w:rPr>
        <w:tab/>
      </w:r>
    </w:p>
    <w:p w14:paraId="76C136AD"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cease </w:t>
      </w:r>
      <w:r w:rsidRPr="004552E8">
        <w:rPr>
          <w:rFonts w:ascii="Arial" w:hAnsi="Arial" w:cs="Arial"/>
          <w:sz w:val="18"/>
          <w:szCs w:val="18"/>
        </w:rPr>
        <w:tab/>
        <w:t xml:space="preserve">finish, stop, end </w:t>
      </w:r>
      <w:r w:rsidRPr="004552E8">
        <w:rPr>
          <w:rFonts w:ascii="Arial" w:hAnsi="Arial" w:cs="Arial"/>
          <w:sz w:val="18"/>
          <w:szCs w:val="18"/>
        </w:rPr>
        <w:tab/>
        <w:t xml:space="preserve">moreover </w:t>
      </w:r>
      <w:r w:rsidRPr="004552E8">
        <w:rPr>
          <w:rFonts w:ascii="Arial" w:hAnsi="Arial" w:cs="Arial"/>
          <w:sz w:val="18"/>
          <w:szCs w:val="18"/>
        </w:rPr>
        <w:tab/>
        <w:t>and, also, as well</w:t>
      </w:r>
      <w:r w:rsidRPr="004552E8">
        <w:rPr>
          <w:rFonts w:ascii="Arial" w:hAnsi="Arial" w:cs="Arial"/>
          <w:sz w:val="18"/>
          <w:szCs w:val="18"/>
        </w:rPr>
        <w:tab/>
      </w:r>
    </w:p>
    <w:p w14:paraId="6D5B92C4"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commence </w:t>
      </w:r>
      <w:r w:rsidRPr="004552E8">
        <w:rPr>
          <w:rFonts w:ascii="Arial" w:hAnsi="Arial" w:cs="Arial"/>
          <w:sz w:val="18"/>
          <w:szCs w:val="18"/>
        </w:rPr>
        <w:tab/>
        <w:t xml:space="preserve">start, begin </w:t>
      </w:r>
      <w:r w:rsidRPr="004552E8">
        <w:rPr>
          <w:rFonts w:ascii="Arial" w:hAnsi="Arial" w:cs="Arial"/>
          <w:sz w:val="18"/>
          <w:szCs w:val="18"/>
        </w:rPr>
        <w:tab/>
        <w:t xml:space="preserve">nevertheless </w:t>
      </w:r>
      <w:r w:rsidRPr="004552E8">
        <w:rPr>
          <w:rFonts w:ascii="Arial" w:hAnsi="Arial" w:cs="Arial"/>
          <w:sz w:val="18"/>
          <w:szCs w:val="18"/>
        </w:rPr>
        <w:tab/>
        <w:t>but, however, even so</w:t>
      </w:r>
      <w:r w:rsidRPr="004552E8">
        <w:rPr>
          <w:rFonts w:ascii="Arial" w:hAnsi="Arial" w:cs="Arial"/>
          <w:sz w:val="18"/>
          <w:szCs w:val="18"/>
        </w:rPr>
        <w:tab/>
      </w:r>
    </w:p>
    <w:p w14:paraId="6D1A5639"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comprises </w:t>
      </w:r>
      <w:r w:rsidRPr="004552E8">
        <w:rPr>
          <w:rFonts w:ascii="Arial" w:hAnsi="Arial" w:cs="Arial"/>
          <w:sz w:val="18"/>
          <w:szCs w:val="18"/>
        </w:rPr>
        <w:tab/>
        <w:t xml:space="preserve">is made up of, includes </w:t>
      </w:r>
      <w:r w:rsidRPr="004552E8">
        <w:rPr>
          <w:rFonts w:ascii="Arial" w:hAnsi="Arial" w:cs="Arial"/>
          <w:sz w:val="18"/>
          <w:szCs w:val="18"/>
        </w:rPr>
        <w:tab/>
        <w:t xml:space="preserve">notwithstanding </w:t>
      </w:r>
      <w:r w:rsidRPr="004552E8">
        <w:rPr>
          <w:rFonts w:ascii="Arial" w:hAnsi="Arial" w:cs="Arial"/>
          <w:sz w:val="18"/>
          <w:szCs w:val="18"/>
        </w:rPr>
        <w:tab/>
        <w:t>even if, despite, still, yet</w:t>
      </w:r>
      <w:r w:rsidRPr="004552E8">
        <w:rPr>
          <w:rFonts w:ascii="Arial" w:hAnsi="Arial" w:cs="Arial"/>
          <w:sz w:val="18"/>
          <w:szCs w:val="18"/>
        </w:rPr>
        <w:tab/>
      </w:r>
    </w:p>
    <w:p w14:paraId="266AADA3"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consequently </w:t>
      </w:r>
      <w:r w:rsidRPr="004552E8">
        <w:rPr>
          <w:rFonts w:ascii="Arial" w:hAnsi="Arial" w:cs="Arial"/>
          <w:sz w:val="18"/>
          <w:szCs w:val="18"/>
        </w:rPr>
        <w:tab/>
        <w:t xml:space="preserve">so </w:t>
      </w:r>
      <w:r w:rsidRPr="004552E8">
        <w:rPr>
          <w:rFonts w:ascii="Arial" w:hAnsi="Arial" w:cs="Arial"/>
          <w:sz w:val="18"/>
          <w:szCs w:val="18"/>
        </w:rPr>
        <w:tab/>
        <w:t xml:space="preserve">(it is) obligatory </w:t>
      </w:r>
      <w:r w:rsidRPr="004552E8">
        <w:rPr>
          <w:rFonts w:ascii="Arial" w:hAnsi="Arial" w:cs="Arial"/>
          <w:sz w:val="18"/>
          <w:szCs w:val="18"/>
        </w:rPr>
        <w:tab/>
        <w:t>(you) must</w:t>
      </w:r>
    </w:p>
    <w:p w14:paraId="65941377"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contrary to </w:t>
      </w:r>
      <w:r w:rsidRPr="004552E8">
        <w:rPr>
          <w:rFonts w:ascii="Arial" w:hAnsi="Arial" w:cs="Arial"/>
          <w:sz w:val="18"/>
          <w:szCs w:val="18"/>
        </w:rPr>
        <w:tab/>
        <w:t>against, despite</w:t>
      </w:r>
      <w:r w:rsidRPr="004552E8">
        <w:rPr>
          <w:rFonts w:ascii="Arial" w:hAnsi="Arial" w:cs="Arial"/>
          <w:sz w:val="18"/>
          <w:szCs w:val="18"/>
        </w:rPr>
        <w:tab/>
        <w:t xml:space="preserve">on behalf of </w:t>
      </w:r>
      <w:r w:rsidRPr="004552E8">
        <w:rPr>
          <w:rFonts w:ascii="Arial" w:hAnsi="Arial" w:cs="Arial"/>
          <w:sz w:val="18"/>
          <w:szCs w:val="18"/>
        </w:rPr>
        <w:tab/>
        <w:t xml:space="preserve">for </w:t>
      </w:r>
    </w:p>
    <w:p w14:paraId="7CBBA07B"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costs the sum of </w:t>
      </w:r>
      <w:r w:rsidRPr="004552E8">
        <w:rPr>
          <w:rFonts w:ascii="Arial" w:hAnsi="Arial" w:cs="Arial"/>
          <w:sz w:val="18"/>
          <w:szCs w:val="18"/>
        </w:rPr>
        <w:tab/>
        <w:t>costs</w:t>
      </w:r>
      <w:r w:rsidRPr="004552E8">
        <w:rPr>
          <w:rFonts w:ascii="Arial" w:hAnsi="Arial" w:cs="Arial"/>
          <w:sz w:val="18"/>
          <w:szCs w:val="18"/>
        </w:rPr>
        <w:tab/>
        <w:t xml:space="preserve">on numerous occasions </w:t>
      </w:r>
      <w:r w:rsidRPr="004552E8">
        <w:rPr>
          <w:rFonts w:ascii="Arial" w:hAnsi="Arial" w:cs="Arial"/>
          <w:sz w:val="18"/>
          <w:szCs w:val="18"/>
        </w:rPr>
        <w:tab/>
        <w:t>often</w:t>
      </w:r>
      <w:r w:rsidRPr="004552E8">
        <w:rPr>
          <w:rFonts w:ascii="Arial" w:hAnsi="Arial" w:cs="Arial"/>
          <w:sz w:val="18"/>
          <w:szCs w:val="18"/>
        </w:rPr>
        <w:tab/>
      </w:r>
    </w:p>
    <w:p w14:paraId="4508903C"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deem to be </w:t>
      </w:r>
      <w:r w:rsidRPr="004552E8">
        <w:rPr>
          <w:rFonts w:ascii="Arial" w:hAnsi="Arial" w:cs="Arial"/>
          <w:sz w:val="18"/>
          <w:szCs w:val="18"/>
        </w:rPr>
        <w:tab/>
        <w:t xml:space="preserve">treat as </w:t>
      </w:r>
      <w:r w:rsidRPr="004552E8">
        <w:rPr>
          <w:rFonts w:ascii="Arial" w:hAnsi="Arial" w:cs="Arial"/>
          <w:sz w:val="18"/>
          <w:szCs w:val="18"/>
        </w:rPr>
        <w:tab/>
        <w:t xml:space="preserve">on the occasion that </w:t>
      </w:r>
      <w:r w:rsidRPr="004552E8">
        <w:rPr>
          <w:rFonts w:ascii="Arial" w:hAnsi="Arial" w:cs="Arial"/>
          <w:sz w:val="18"/>
          <w:szCs w:val="18"/>
        </w:rPr>
        <w:tab/>
        <w:t>when, if</w:t>
      </w:r>
    </w:p>
    <w:p w14:paraId="749229E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denote/depict </w:t>
      </w:r>
      <w:r w:rsidRPr="004552E8">
        <w:rPr>
          <w:rFonts w:ascii="Arial" w:hAnsi="Arial" w:cs="Arial"/>
          <w:sz w:val="18"/>
          <w:szCs w:val="18"/>
        </w:rPr>
        <w:tab/>
        <w:t xml:space="preserve">show </w:t>
      </w:r>
      <w:r w:rsidRPr="004552E8">
        <w:rPr>
          <w:rFonts w:ascii="Arial" w:hAnsi="Arial" w:cs="Arial"/>
          <w:sz w:val="18"/>
          <w:szCs w:val="18"/>
        </w:rPr>
        <w:tab/>
        <w:t xml:space="preserve">owing to </w:t>
      </w:r>
      <w:r w:rsidRPr="004552E8">
        <w:rPr>
          <w:rFonts w:ascii="Arial" w:hAnsi="Arial" w:cs="Arial"/>
          <w:sz w:val="18"/>
          <w:szCs w:val="18"/>
        </w:rPr>
        <w:tab/>
        <w:t>because of</w:t>
      </w:r>
      <w:r w:rsidRPr="004552E8">
        <w:rPr>
          <w:rFonts w:ascii="Arial" w:hAnsi="Arial" w:cs="Arial"/>
          <w:sz w:val="18"/>
          <w:szCs w:val="18"/>
        </w:rPr>
        <w:tab/>
      </w:r>
    </w:p>
    <w:p w14:paraId="265DA60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despite the fact that </w:t>
      </w:r>
      <w:r w:rsidRPr="004552E8">
        <w:rPr>
          <w:rFonts w:ascii="Arial" w:hAnsi="Arial" w:cs="Arial"/>
          <w:sz w:val="18"/>
          <w:szCs w:val="18"/>
        </w:rPr>
        <w:tab/>
        <w:t xml:space="preserve">though, although </w:t>
      </w:r>
      <w:r w:rsidRPr="004552E8">
        <w:rPr>
          <w:rFonts w:ascii="Arial" w:hAnsi="Arial" w:cs="Arial"/>
          <w:sz w:val="18"/>
          <w:szCs w:val="18"/>
        </w:rPr>
        <w:tab/>
        <w:t xml:space="preserve">per annum </w:t>
      </w:r>
      <w:r w:rsidRPr="004552E8">
        <w:rPr>
          <w:rFonts w:ascii="Arial" w:hAnsi="Arial" w:cs="Arial"/>
          <w:sz w:val="18"/>
          <w:szCs w:val="18"/>
        </w:rPr>
        <w:tab/>
        <w:t>a year</w:t>
      </w:r>
    </w:p>
    <w:p w14:paraId="71B66B9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due to the fact that </w:t>
      </w:r>
      <w:r w:rsidRPr="004552E8">
        <w:rPr>
          <w:rFonts w:ascii="Arial" w:hAnsi="Arial" w:cs="Arial"/>
          <w:sz w:val="18"/>
          <w:szCs w:val="18"/>
        </w:rPr>
        <w:tab/>
        <w:t xml:space="preserve">because, as </w:t>
      </w:r>
      <w:r w:rsidRPr="004552E8">
        <w:rPr>
          <w:rFonts w:ascii="Arial" w:hAnsi="Arial" w:cs="Arial"/>
          <w:sz w:val="18"/>
          <w:szCs w:val="18"/>
        </w:rPr>
        <w:tab/>
        <w:t xml:space="preserve">personnel </w:t>
      </w:r>
      <w:r w:rsidRPr="004552E8">
        <w:rPr>
          <w:rFonts w:ascii="Arial" w:hAnsi="Arial" w:cs="Arial"/>
          <w:sz w:val="18"/>
          <w:szCs w:val="18"/>
        </w:rPr>
        <w:tab/>
        <w:t>people, staff</w:t>
      </w:r>
    </w:p>
    <w:p w14:paraId="7E49BFDD"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during which time </w:t>
      </w:r>
      <w:r w:rsidRPr="004552E8">
        <w:rPr>
          <w:rFonts w:ascii="Arial" w:hAnsi="Arial" w:cs="Arial"/>
          <w:sz w:val="18"/>
          <w:szCs w:val="18"/>
        </w:rPr>
        <w:tab/>
        <w:t xml:space="preserve">while </w:t>
      </w:r>
      <w:r w:rsidRPr="004552E8">
        <w:rPr>
          <w:rFonts w:ascii="Arial" w:hAnsi="Arial" w:cs="Arial"/>
          <w:sz w:val="18"/>
          <w:szCs w:val="18"/>
        </w:rPr>
        <w:tab/>
        <w:t xml:space="preserve">provided that </w:t>
      </w:r>
      <w:r w:rsidRPr="004552E8">
        <w:rPr>
          <w:rFonts w:ascii="Arial" w:hAnsi="Arial" w:cs="Arial"/>
          <w:sz w:val="18"/>
          <w:szCs w:val="18"/>
        </w:rPr>
        <w:tab/>
        <w:t>if, as long as</w:t>
      </w:r>
    </w:p>
    <w:p w14:paraId="6E527CFD"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for the duration of </w:t>
      </w:r>
      <w:r w:rsidRPr="004552E8">
        <w:rPr>
          <w:rFonts w:ascii="Arial" w:hAnsi="Arial" w:cs="Arial"/>
          <w:sz w:val="18"/>
          <w:szCs w:val="18"/>
        </w:rPr>
        <w:tab/>
        <w:t xml:space="preserve">during, while </w:t>
      </w:r>
      <w:r w:rsidRPr="004552E8">
        <w:rPr>
          <w:rFonts w:ascii="Arial" w:hAnsi="Arial" w:cs="Arial"/>
          <w:sz w:val="18"/>
          <w:szCs w:val="18"/>
        </w:rPr>
        <w:tab/>
        <w:t xml:space="preserve">referred to as </w:t>
      </w:r>
      <w:r w:rsidRPr="004552E8">
        <w:rPr>
          <w:rFonts w:ascii="Arial" w:hAnsi="Arial" w:cs="Arial"/>
          <w:sz w:val="18"/>
          <w:szCs w:val="18"/>
        </w:rPr>
        <w:tab/>
        <w:t>called</w:t>
      </w:r>
    </w:p>
    <w:p w14:paraId="6D91F1EA"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for the purpose of </w:t>
      </w:r>
      <w:r w:rsidRPr="004552E8">
        <w:rPr>
          <w:rFonts w:ascii="Arial" w:hAnsi="Arial" w:cs="Arial"/>
          <w:sz w:val="18"/>
          <w:szCs w:val="18"/>
        </w:rPr>
        <w:tab/>
        <w:t xml:space="preserve">to, for </w:t>
      </w:r>
      <w:r w:rsidRPr="004552E8">
        <w:rPr>
          <w:rFonts w:ascii="Arial" w:hAnsi="Arial" w:cs="Arial"/>
          <w:sz w:val="18"/>
          <w:szCs w:val="18"/>
        </w:rPr>
        <w:tab/>
        <w:t xml:space="preserve">relating to </w:t>
      </w:r>
      <w:r w:rsidRPr="004552E8">
        <w:rPr>
          <w:rFonts w:ascii="Arial" w:hAnsi="Arial" w:cs="Arial"/>
          <w:sz w:val="18"/>
          <w:szCs w:val="18"/>
        </w:rPr>
        <w:tab/>
        <w:t>about</w:t>
      </w:r>
      <w:r w:rsidRPr="004552E8">
        <w:rPr>
          <w:rFonts w:ascii="Arial" w:hAnsi="Arial" w:cs="Arial"/>
          <w:sz w:val="18"/>
          <w:szCs w:val="18"/>
        </w:rPr>
        <w:tab/>
      </w:r>
      <w:r w:rsidRPr="004552E8">
        <w:rPr>
          <w:rFonts w:ascii="Arial" w:hAnsi="Arial" w:cs="Arial"/>
          <w:sz w:val="18"/>
          <w:szCs w:val="18"/>
        </w:rPr>
        <w:cr/>
        <w:t xml:space="preserve">for the reason that </w:t>
      </w:r>
      <w:r w:rsidRPr="004552E8">
        <w:rPr>
          <w:rFonts w:ascii="Arial" w:hAnsi="Arial" w:cs="Arial"/>
          <w:sz w:val="18"/>
          <w:szCs w:val="18"/>
        </w:rPr>
        <w:tab/>
        <w:t>because</w:t>
      </w:r>
      <w:r w:rsidRPr="004552E8">
        <w:rPr>
          <w:rFonts w:ascii="Arial" w:hAnsi="Arial" w:cs="Arial"/>
          <w:sz w:val="18"/>
          <w:szCs w:val="18"/>
        </w:rPr>
        <w:tab/>
        <w:t xml:space="preserve">subject to </w:t>
      </w:r>
      <w:r w:rsidRPr="004552E8">
        <w:rPr>
          <w:rFonts w:ascii="Arial" w:hAnsi="Arial" w:cs="Arial"/>
          <w:sz w:val="18"/>
          <w:szCs w:val="18"/>
        </w:rPr>
        <w:tab/>
        <w:t>depending on</w:t>
      </w:r>
    </w:p>
    <w:p w14:paraId="12FA8F87"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further to </w:t>
      </w:r>
      <w:r w:rsidRPr="004552E8">
        <w:rPr>
          <w:rFonts w:ascii="Arial" w:hAnsi="Arial" w:cs="Arial"/>
          <w:sz w:val="18"/>
          <w:szCs w:val="18"/>
        </w:rPr>
        <w:tab/>
        <w:t>after, following</w:t>
      </w:r>
      <w:r w:rsidRPr="004552E8">
        <w:rPr>
          <w:rFonts w:ascii="Arial" w:hAnsi="Arial" w:cs="Arial"/>
          <w:sz w:val="18"/>
          <w:szCs w:val="18"/>
        </w:rPr>
        <w:tab/>
        <w:t xml:space="preserve">subsequently </w:t>
      </w:r>
      <w:r w:rsidRPr="004552E8">
        <w:rPr>
          <w:rFonts w:ascii="Arial" w:hAnsi="Arial" w:cs="Arial"/>
          <w:sz w:val="18"/>
          <w:szCs w:val="18"/>
        </w:rPr>
        <w:tab/>
        <w:t>later</w:t>
      </w:r>
    </w:p>
    <w:p w14:paraId="3160E8B7"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furthermore </w:t>
      </w:r>
      <w:r w:rsidRPr="004552E8">
        <w:rPr>
          <w:rFonts w:ascii="Arial" w:hAnsi="Arial" w:cs="Arial"/>
          <w:sz w:val="18"/>
          <w:szCs w:val="18"/>
        </w:rPr>
        <w:tab/>
        <w:t>then, also, and</w:t>
      </w:r>
      <w:r w:rsidRPr="004552E8">
        <w:rPr>
          <w:rFonts w:ascii="Arial" w:hAnsi="Arial" w:cs="Arial"/>
          <w:sz w:val="18"/>
          <w:szCs w:val="18"/>
        </w:rPr>
        <w:tab/>
        <w:t xml:space="preserve">that being the case </w:t>
      </w:r>
      <w:r w:rsidRPr="004552E8">
        <w:rPr>
          <w:rFonts w:ascii="Arial" w:hAnsi="Arial" w:cs="Arial"/>
          <w:sz w:val="18"/>
          <w:szCs w:val="18"/>
        </w:rPr>
        <w:tab/>
        <w:t>if so</w:t>
      </w:r>
    </w:p>
    <w:p w14:paraId="6DCC709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give consideration to</w:t>
      </w:r>
      <w:r w:rsidRPr="004552E8">
        <w:rPr>
          <w:rFonts w:ascii="Arial" w:hAnsi="Arial" w:cs="Arial"/>
          <w:sz w:val="18"/>
          <w:szCs w:val="18"/>
        </w:rPr>
        <w:tab/>
        <w:t xml:space="preserve">consider, think about </w:t>
      </w:r>
      <w:r w:rsidRPr="004552E8">
        <w:rPr>
          <w:rFonts w:ascii="Arial" w:hAnsi="Arial" w:cs="Arial"/>
          <w:sz w:val="18"/>
          <w:szCs w:val="18"/>
        </w:rPr>
        <w:tab/>
        <w:t>thereafter</w:t>
      </w:r>
      <w:r w:rsidRPr="004552E8">
        <w:rPr>
          <w:rFonts w:ascii="Arial" w:hAnsi="Arial" w:cs="Arial"/>
          <w:sz w:val="18"/>
          <w:szCs w:val="18"/>
        </w:rPr>
        <w:tab/>
        <w:t>then, afterwards</w:t>
      </w:r>
    </w:p>
    <w:p w14:paraId="570784CD"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henceforth </w:t>
      </w:r>
      <w:r w:rsidRPr="004552E8">
        <w:rPr>
          <w:rFonts w:ascii="Arial" w:hAnsi="Arial" w:cs="Arial"/>
          <w:sz w:val="18"/>
          <w:szCs w:val="18"/>
        </w:rPr>
        <w:tab/>
        <w:t>from now on, from today</w:t>
      </w:r>
      <w:r w:rsidRPr="004552E8">
        <w:rPr>
          <w:rFonts w:ascii="Arial" w:hAnsi="Arial" w:cs="Arial"/>
          <w:sz w:val="18"/>
          <w:szCs w:val="18"/>
        </w:rPr>
        <w:tab/>
        <w:t xml:space="preserve">undertake </w:t>
      </w:r>
      <w:r w:rsidRPr="004552E8">
        <w:rPr>
          <w:rFonts w:ascii="Arial" w:hAnsi="Arial" w:cs="Arial"/>
          <w:sz w:val="18"/>
          <w:szCs w:val="18"/>
        </w:rPr>
        <w:tab/>
        <w:t>agree, promise, do</w:t>
      </w:r>
    </w:p>
    <w:p w14:paraId="567E9EBD"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hereby </w:t>
      </w:r>
      <w:r w:rsidRPr="004552E8">
        <w:rPr>
          <w:rFonts w:ascii="Arial" w:hAnsi="Arial" w:cs="Arial"/>
          <w:sz w:val="18"/>
          <w:szCs w:val="18"/>
        </w:rPr>
        <w:tab/>
        <w:t>now, by this (or edit out)</w:t>
      </w:r>
      <w:r w:rsidRPr="004552E8">
        <w:rPr>
          <w:rFonts w:ascii="Arial" w:hAnsi="Arial" w:cs="Arial"/>
          <w:sz w:val="18"/>
          <w:szCs w:val="18"/>
        </w:rPr>
        <w:tab/>
        <w:t xml:space="preserve">until such time </w:t>
      </w:r>
      <w:r w:rsidRPr="004552E8">
        <w:rPr>
          <w:rFonts w:ascii="Arial" w:hAnsi="Arial" w:cs="Arial"/>
          <w:sz w:val="18"/>
          <w:szCs w:val="18"/>
        </w:rPr>
        <w:tab/>
        <w:t>until</w:t>
      </w:r>
    </w:p>
    <w:p w14:paraId="529C9293"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herein </w:t>
      </w:r>
      <w:r w:rsidRPr="004552E8">
        <w:rPr>
          <w:rFonts w:ascii="Arial" w:hAnsi="Arial" w:cs="Arial"/>
          <w:sz w:val="18"/>
          <w:szCs w:val="18"/>
        </w:rPr>
        <w:tab/>
        <w:t>here (or edit out)</w:t>
      </w:r>
      <w:r w:rsidRPr="004552E8">
        <w:rPr>
          <w:rFonts w:ascii="Arial" w:hAnsi="Arial" w:cs="Arial"/>
          <w:sz w:val="18"/>
          <w:szCs w:val="18"/>
        </w:rPr>
        <w:tab/>
        <w:t xml:space="preserve">utilise </w:t>
      </w:r>
      <w:r w:rsidRPr="004552E8">
        <w:rPr>
          <w:rFonts w:ascii="Arial" w:hAnsi="Arial" w:cs="Arial"/>
          <w:sz w:val="18"/>
          <w:szCs w:val="18"/>
        </w:rPr>
        <w:tab/>
        <w:t>use</w:t>
      </w:r>
    </w:p>
    <w:p w14:paraId="5BAFEA0B"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hitherto </w:t>
      </w:r>
      <w:r w:rsidRPr="004552E8">
        <w:rPr>
          <w:rFonts w:ascii="Arial" w:hAnsi="Arial" w:cs="Arial"/>
          <w:sz w:val="18"/>
          <w:szCs w:val="18"/>
        </w:rPr>
        <w:tab/>
        <w:t>until now</w:t>
      </w:r>
      <w:r w:rsidRPr="004552E8">
        <w:rPr>
          <w:rFonts w:ascii="Arial" w:hAnsi="Arial" w:cs="Arial"/>
          <w:sz w:val="18"/>
          <w:szCs w:val="18"/>
        </w:rPr>
        <w:tab/>
        <w:t xml:space="preserve">ways and means </w:t>
      </w:r>
      <w:r w:rsidRPr="004552E8">
        <w:rPr>
          <w:rFonts w:ascii="Arial" w:hAnsi="Arial" w:cs="Arial"/>
          <w:sz w:val="18"/>
          <w:szCs w:val="18"/>
        </w:rPr>
        <w:tab/>
        <w:t>ways</w:t>
      </w:r>
    </w:p>
    <w:p w14:paraId="06B27D45"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if and when </w:t>
      </w:r>
      <w:r w:rsidRPr="004552E8">
        <w:rPr>
          <w:rFonts w:ascii="Arial" w:hAnsi="Arial" w:cs="Arial"/>
          <w:sz w:val="18"/>
          <w:szCs w:val="18"/>
        </w:rPr>
        <w:tab/>
        <w:t>if, when (but not both)</w:t>
      </w:r>
      <w:r w:rsidRPr="004552E8">
        <w:rPr>
          <w:rFonts w:ascii="Arial" w:hAnsi="Arial" w:cs="Arial"/>
          <w:sz w:val="18"/>
          <w:szCs w:val="18"/>
        </w:rPr>
        <w:tab/>
        <w:t xml:space="preserve">whatsoever </w:t>
      </w:r>
      <w:r w:rsidRPr="004552E8">
        <w:rPr>
          <w:rFonts w:ascii="Arial" w:hAnsi="Arial" w:cs="Arial"/>
          <w:sz w:val="18"/>
          <w:szCs w:val="18"/>
        </w:rPr>
        <w:tab/>
        <w:t>whatever, what, any</w:t>
      </w:r>
    </w:p>
    <w:p w14:paraId="087C684E"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in a number of cases</w:t>
      </w:r>
      <w:r w:rsidRPr="004552E8">
        <w:rPr>
          <w:rFonts w:ascii="Arial" w:hAnsi="Arial" w:cs="Arial"/>
          <w:sz w:val="18"/>
          <w:szCs w:val="18"/>
        </w:rPr>
        <w:tab/>
        <w:t>some (or say how many)</w:t>
      </w:r>
      <w:r w:rsidRPr="004552E8">
        <w:rPr>
          <w:rFonts w:ascii="Arial" w:hAnsi="Arial" w:cs="Arial"/>
          <w:sz w:val="18"/>
          <w:szCs w:val="18"/>
        </w:rPr>
        <w:tab/>
        <w:t xml:space="preserve">whether or not </w:t>
      </w:r>
      <w:r w:rsidRPr="004552E8">
        <w:rPr>
          <w:rFonts w:ascii="Arial" w:hAnsi="Arial" w:cs="Arial"/>
          <w:sz w:val="18"/>
          <w:szCs w:val="18"/>
        </w:rPr>
        <w:tab/>
        <w:t>whether</w:t>
      </w:r>
    </w:p>
    <w:p w14:paraId="27BA4092"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in accordance with </w:t>
      </w:r>
      <w:r w:rsidRPr="004552E8">
        <w:rPr>
          <w:rFonts w:ascii="Arial" w:hAnsi="Arial" w:cs="Arial"/>
          <w:sz w:val="18"/>
          <w:szCs w:val="18"/>
        </w:rPr>
        <w:tab/>
        <w:t xml:space="preserve">as under, in line with, because of </w:t>
      </w:r>
      <w:r w:rsidRPr="004552E8">
        <w:rPr>
          <w:rFonts w:ascii="Arial" w:hAnsi="Arial" w:cs="Arial"/>
          <w:sz w:val="18"/>
          <w:szCs w:val="18"/>
        </w:rPr>
        <w:tab/>
        <w:t>with a view to</w:t>
      </w:r>
      <w:r w:rsidRPr="004552E8">
        <w:rPr>
          <w:rFonts w:ascii="Arial" w:hAnsi="Arial" w:cs="Arial"/>
          <w:sz w:val="18"/>
          <w:szCs w:val="18"/>
        </w:rPr>
        <w:tab/>
        <w:t xml:space="preserve"> </w:t>
      </w:r>
      <w:proofErr w:type="spellStart"/>
      <w:r w:rsidRPr="004552E8">
        <w:rPr>
          <w:rFonts w:ascii="Arial" w:hAnsi="Arial" w:cs="Arial"/>
          <w:sz w:val="18"/>
          <w:szCs w:val="18"/>
        </w:rPr>
        <w:t>to</w:t>
      </w:r>
      <w:proofErr w:type="spellEnd"/>
      <w:r w:rsidRPr="004552E8">
        <w:rPr>
          <w:rFonts w:ascii="Arial" w:hAnsi="Arial" w:cs="Arial"/>
          <w:sz w:val="18"/>
          <w:szCs w:val="18"/>
        </w:rPr>
        <w:t>, so that</w:t>
      </w:r>
    </w:p>
    <w:p w14:paraId="2F4BD86A"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in addition (to)</w:t>
      </w:r>
      <w:r w:rsidRPr="004552E8">
        <w:rPr>
          <w:rFonts w:ascii="Arial" w:hAnsi="Arial" w:cs="Arial"/>
          <w:sz w:val="18"/>
          <w:szCs w:val="18"/>
        </w:rPr>
        <w:tab/>
        <w:t xml:space="preserve"> and, as well as, also</w:t>
      </w:r>
      <w:r w:rsidRPr="004552E8">
        <w:rPr>
          <w:rFonts w:ascii="Arial" w:hAnsi="Arial" w:cs="Arial"/>
          <w:sz w:val="18"/>
          <w:szCs w:val="18"/>
        </w:rPr>
        <w:tab/>
        <w:t xml:space="preserve">with effect from </w:t>
      </w:r>
      <w:r w:rsidRPr="004552E8">
        <w:rPr>
          <w:rFonts w:ascii="Arial" w:hAnsi="Arial" w:cs="Arial"/>
          <w:sz w:val="18"/>
          <w:szCs w:val="18"/>
        </w:rPr>
        <w:tab/>
      </w:r>
      <w:proofErr w:type="spellStart"/>
      <w:r w:rsidRPr="004552E8">
        <w:rPr>
          <w:rFonts w:ascii="Arial" w:hAnsi="Arial" w:cs="Arial"/>
          <w:sz w:val="18"/>
          <w:szCs w:val="18"/>
        </w:rPr>
        <w:t>from</w:t>
      </w:r>
      <w:proofErr w:type="spellEnd"/>
    </w:p>
    <w:p w14:paraId="0BBA16E7"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in advance </w:t>
      </w:r>
      <w:r w:rsidRPr="004552E8">
        <w:rPr>
          <w:rFonts w:ascii="Arial" w:hAnsi="Arial" w:cs="Arial"/>
          <w:sz w:val="18"/>
          <w:szCs w:val="18"/>
        </w:rPr>
        <w:tab/>
        <w:t xml:space="preserve">before </w:t>
      </w:r>
      <w:r w:rsidRPr="004552E8">
        <w:rPr>
          <w:rFonts w:ascii="Arial" w:hAnsi="Arial" w:cs="Arial"/>
          <w:sz w:val="18"/>
          <w:szCs w:val="18"/>
        </w:rPr>
        <w:tab/>
        <w:t xml:space="preserve">with reference to </w:t>
      </w:r>
      <w:r w:rsidRPr="004552E8">
        <w:rPr>
          <w:rFonts w:ascii="Arial" w:hAnsi="Arial" w:cs="Arial"/>
          <w:sz w:val="18"/>
          <w:szCs w:val="18"/>
        </w:rPr>
        <w:tab/>
        <w:t>about</w:t>
      </w:r>
    </w:p>
    <w:p w14:paraId="7D0D5ED3"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in case of </w:t>
      </w:r>
      <w:r w:rsidRPr="004552E8">
        <w:rPr>
          <w:rFonts w:ascii="Arial" w:hAnsi="Arial" w:cs="Arial"/>
          <w:sz w:val="18"/>
          <w:szCs w:val="18"/>
        </w:rPr>
        <w:tab/>
        <w:t xml:space="preserve">if </w:t>
      </w:r>
      <w:r w:rsidRPr="004552E8">
        <w:rPr>
          <w:rFonts w:ascii="Arial" w:hAnsi="Arial" w:cs="Arial"/>
          <w:sz w:val="18"/>
          <w:szCs w:val="18"/>
        </w:rPr>
        <w:tab/>
        <w:t xml:space="preserve">with regard to </w:t>
      </w:r>
      <w:r w:rsidRPr="004552E8">
        <w:rPr>
          <w:rFonts w:ascii="Arial" w:hAnsi="Arial" w:cs="Arial"/>
          <w:sz w:val="18"/>
          <w:szCs w:val="18"/>
        </w:rPr>
        <w:tab/>
        <w:t>about, for</w:t>
      </w:r>
    </w:p>
    <w:p w14:paraId="04FBCCBA"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in conjunction with</w:t>
      </w:r>
      <w:r w:rsidRPr="004552E8">
        <w:rPr>
          <w:rFonts w:ascii="Arial" w:hAnsi="Arial" w:cs="Arial"/>
          <w:sz w:val="18"/>
          <w:szCs w:val="18"/>
        </w:rPr>
        <w:tab/>
        <w:t>and, with</w:t>
      </w:r>
      <w:r w:rsidRPr="004552E8">
        <w:rPr>
          <w:rFonts w:ascii="Arial" w:hAnsi="Arial" w:cs="Arial"/>
          <w:sz w:val="18"/>
          <w:szCs w:val="18"/>
        </w:rPr>
        <w:tab/>
      </w:r>
      <w:proofErr w:type="spellStart"/>
      <w:r w:rsidRPr="004552E8">
        <w:rPr>
          <w:rFonts w:ascii="Arial" w:hAnsi="Arial" w:cs="Arial"/>
          <w:sz w:val="18"/>
          <w:szCs w:val="18"/>
        </w:rPr>
        <w:t>with</w:t>
      </w:r>
      <w:proofErr w:type="spellEnd"/>
      <w:r w:rsidRPr="004552E8">
        <w:rPr>
          <w:rFonts w:ascii="Arial" w:hAnsi="Arial" w:cs="Arial"/>
          <w:sz w:val="18"/>
          <w:szCs w:val="18"/>
        </w:rPr>
        <w:t xml:space="preserve"> respect to </w:t>
      </w:r>
      <w:r w:rsidRPr="004552E8">
        <w:rPr>
          <w:rFonts w:ascii="Arial" w:hAnsi="Arial" w:cs="Arial"/>
          <w:sz w:val="18"/>
          <w:szCs w:val="18"/>
        </w:rPr>
        <w:tab/>
        <w:t>about, for</w:t>
      </w:r>
    </w:p>
    <w:p w14:paraId="4AE9A9A7"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in connection with </w:t>
      </w:r>
      <w:r w:rsidRPr="004552E8">
        <w:rPr>
          <w:rFonts w:ascii="Arial" w:hAnsi="Arial" w:cs="Arial"/>
          <w:sz w:val="18"/>
          <w:szCs w:val="18"/>
        </w:rPr>
        <w:tab/>
        <w:t>for, about</w:t>
      </w:r>
      <w:r w:rsidRPr="004552E8">
        <w:rPr>
          <w:rFonts w:ascii="Arial" w:hAnsi="Arial" w:cs="Arial"/>
          <w:sz w:val="18"/>
          <w:szCs w:val="18"/>
        </w:rPr>
        <w:tab/>
        <w:t xml:space="preserve">you are requested </w:t>
      </w:r>
      <w:r w:rsidRPr="004552E8">
        <w:rPr>
          <w:rFonts w:ascii="Arial" w:hAnsi="Arial" w:cs="Arial"/>
          <w:sz w:val="18"/>
          <w:szCs w:val="18"/>
        </w:rPr>
        <w:tab/>
        <w:t>please</w:t>
      </w:r>
    </w:p>
    <w:p w14:paraId="011E3A59"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in consequence </w:t>
      </w:r>
      <w:r w:rsidRPr="004552E8">
        <w:rPr>
          <w:rFonts w:ascii="Arial" w:hAnsi="Arial" w:cs="Arial"/>
          <w:sz w:val="18"/>
          <w:szCs w:val="18"/>
        </w:rPr>
        <w:tab/>
        <w:t>because, as a result</w:t>
      </w:r>
      <w:r w:rsidRPr="004552E8">
        <w:rPr>
          <w:rFonts w:ascii="Arial" w:hAnsi="Arial" w:cs="Arial"/>
          <w:sz w:val="18"/>
          <w:szCs w:val="18"/>
        </w:rPr>
        <w:tab/>
        <w:t xml:space="preserve">your attention is drawn to </w:t>
      </w:r>
      <w:r w:rsidRPr="004552E8">
        <w:rPr>
          <w:rFonts w:ascii="Arial" w:hAnsi="Arial" w:cs="Arial"/>
          <w:sz w:val="18"/>
          <w:szCs w:val="18"/>
        </w:rPr>
        <w:tab/>
        <w:t>please see, please note</w:t>
      </w:r>
    </w:p>
    <w:p w14:paraId="7FB1112A" w14:textId="77777777" w:rsidR="004552E8"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in excess of </w:t>
      </w:r>
      <w:r w:rsidRPr="004552E8">
        <w:rPr>
          <w:rFonts w:ascii="Arial" w:hAnsi="Arial" w:cs="Arial"/>
          <w:sz w:val="18"/>
          <w:szCs w:val="18"/>
        </w:rPr>
        <w:tab/>
        <w:t>more than</w:t>
      </w:r>
    </w:p>
    <w:p w14:paraId="068BD8BC" w14:textId="45E4A05C" w:rsidR="00F355DA" w:rsidRPr="004552E8" w:rsidRDefault="004552E8" w:rsidP="004552E8">
      <w:pPr>
        <w:tabs>
          <w:tab w:val="left" w:leader="dot" w:pos="1985"/>
          <w:tab w:val="left" w:pos="4962"/>
          <w:tab w:val="left" w:leader="dot" w:pos="7797"/>
        </w:tabs>
        <w:spacing w:after="40" w:line="276" w:lineRule="auto"/>
        <w:rPr>
          <w:rFonts w:ascii="Arial" w:hAnsi="Arial" w:cs="Arial"/>
          <w:sz w:val="18"/>
          <w:szCs w:val="18"/>
        </w:rPr>
      </w:pPr>
      <w:r w:rsidRPr="004552E8">
        <w:rPr>
          <w:rFonts w:ascii="Arial" w:hAnsi="Arial" w:cs="Arial"/>
          <w:sz w:val="18"/>
          <w:szCs w:val="18"/>
        </w:rPr>
        <w:t xml:space="preserve">in lieu of </w:t>
      </w:r>
      <w:r w:rsidRPr="004552E8">
        <w:rPr>
          <w:rFonts w:ascii="Arial" w:hAnsi="Arial" w:cs="Arial"/>
          <w:sz w:val="18"/>
          <w:szCs w:val="18"/>
        </w:rPr>
        <w:tab/>
        <w:t>instead of</w:t>
      </w:r>
      <w:bookmarkStart w:id="6" w:name="_Hlk160282610"/>
    </w:p>
    <w:bookmarkEnd w:id="6"/>
    <w:p w14:paraId="4376E82B" w14:textId="4089F830" w:rsidR="00494E49" w:rsidRPr="004552E8" w:rsidRDefault="00494E49" w:rsidP="00494E49">
      <w:pPr>
        <w:tabs>
          <w:tab w:val="left" w:pos="8355"/>
        </w:tabs>
        <w:rPr>
          <w:rFonts w:ascii="Arial" w:hAnsi="Arial" w:cs="Arial"/>
          <w:sz w:val="18"/>
          <w:szCs w:val="18"/>
        </w:rPr>
      </w:pPr>
    </w:p>
    <w:sectPr w:rsidR="00494E49" w:rsidRPr="004552E8" w:rsidSect="007C4526">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87C9" w14:textId="77777777" w:rsidR="007C4526" w:rsidRDefault="007C4526" w:rsidP="00BF52C3">
      <w:pPr>
        <w:spacing w:after="0" w:line="240" w:lineRule="auto"/>
      </w:pPr>
      <w:r>
        <w:separator/>
      </w:r>
    </w:p>
  </w:endnote>
  <w:endnote w:type="continuationSeparator" w:id="0">
    <w:p w14:paraId="7C268237" w14:textId="77777777" w:rsidR="007C4526" w:rsidRDefault="007C4526" w:rsidP="00BF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ADEE" w14:textId="3FC626F7" w:rsidR="004552E8" w:rsidRPr="004552E8" w:rsidRDefault="004552E8" w:rsidP="00BF52C3">
    <w:pPr>
      <w:pStyle w:val="Footer"/>
      <w:rPr>
        <w:rFonts w:ascii="Arial" w:hAnsi="Arial" w:cs="Arial"/>
        <w:i/>
        <w:iCs/>
        <w:sz w:val="20"/>
        <w:szCs w:val="20"/>
      </w:rPr>
    </w:pPr>
    <w:r w:rsidRPr="004552E8">
      <w:rPr>
        <w:rFonts w:ascii="Arial" w:hAnsi="Arial" w:cs="Arial"/>
        <w:i/>
        <w:iCs/>
        <w:sz w:val="20"/>
        <w:szCs w:val="20"/>
      </w:rPr>
      <w:t>Cornwall Federation of Women’s Institutes Style Guide</w:t>
    </w:r>
    <w:r w:rsidRPr="004552E8">
      <w:rPr>
        <w:rFonts w:ascii="Arial" w:hAnsi="Arial" w:cs="Arial"/>
        <w:i/>
        <w:iCs/>
        <w:sz w:val="20"/>
        <w:szCs w:val="20"/>
      </w:rPr>
      <w:tab/>
    </w:r>
    <w:sdt>
      <w:sdtPr>
        <w:rPr>
          <w:rFonts w:ascii="Arial" w:hAnsi="Arial" w:cs="Arial"/>
          <w:i/>
          <w:iCs/>
          <w:sz w:val="20"/>
          <w:szCs w:val="20"/>
        </w:rPr>
        <w:id w:val="2072375840"/>
        <w:docPartObj>
          <w:docPartGallery w:val="Page Numbers (Bottom of Page)"/>
          <w:docPartUnique/>
        </w:docPartObj>
      </w:sdtPr>
      <w:sdtContent>
        <w:sdt>
          <w:sdtPr>
            <w:rPr>
              <w:rFonts w:ascii="Arial" w:hAnsi="Arial" w:cs="Arial"/>
              <w:i/>
              <w:iCs/>
              <w:sz w:val="20"/>
              <w:szCs w:val="20"/>
            </w:rPr>
            <w:id w:val="-1769616900"/>
            <w:docPartObj>
              <w:docPartGallery w:val="Page Numbers (Top of Page)"/>
              <w:docPartUnique/>
            </w:docPartObj>
          </w:sdtPr>
          <w:sdtContent>
            <w:r w:rsidRPr="004552E8">
              <w:rPr>
                <w:rFonts w:ascii="Arial" w:hAnsi="Arial" w:cs="Arial"/>
                <w:i/>
                <w:iCs/>
                <w:sz w:val="20"/>
                <w:szCs w:val="20"/>
              </w:rPr>
              <w:t xml:space="preserve">Page </w:t>
            </w:r>
            <w:r w:rsidRPr="004552E8">
              <w:rPr>
                <w:rFonts w:ascii="Arial" w:hAnsi="Arial" w:cs="Arial"/>
                <w:b/>
                <w:bCs/>
                <w:i/>
                <w:iCs/>
                <w:sz w:val="20"/>
                <w:szCs w:val="20"/>
              </w:rPr>
              <w:fldChar w:fldCharType="begin"/>
            </w:r>
            <w:r w:rsidRPr="004552E8">
              <w:rPr>
                <w:rFonts w:ascii="Arial" w:hAnsi="Arial" w:cs="Arial"/>
                <w:b/>
                <w:bCs/>
                <w:i/>
                <w:iCs/>
                <w:sz w:val="20"/>
                <w:szCs w:val="20"/>
              </w:rPr>
              <w:instrText xml:space="preserve"> PAGE </w:instrText>
            </w:r>
            <w:r w:rsidRPr="004552E8">
              <w:rPr>
                <w:rFonts w:ascii="Arial" w:hAnsi="Arial" w:cs="Arial"/>
                <w:b/>
                <w:bCs/>
                <w:i/>
                <w:iCs/>
                <w:sz w:val="20"/>
                <w:szCs w:val="20"/>
              </w:rPr>
              <w:fldChar w:fldCharType="separate"/>
            </w:r>
            <w:r w:rsidRPr="004552E8">
              <w:rPr>
                <w:rFonts w:ascii="Arial" w:hAnsi="Arial" w:cs="Arial"/>
                <w:b/>
                <w:bCs/>
                <w:i/>
                <w:iCs/>
                <w:noProof/>
                <w:sz w:val="20"/>
                <w:szCs w:val="20"/>
              </w:rPr>
              <w:t>2</w:t>
            </w:r>
            <w:r w:rsidRPr="004552E8">
              <w:rPr>
                <w:rFonts w:ascii="Arial" w:hAnsi="Arial" w:cs="Arial"/>
                <w:b/>
                <w:bCs/>
                <w:i/>
                <w:iCs/>
                <w:sz w:val="20"/>
                <w:szCs w:val="20"/>
              </w:rPr>
              <w:fldChar w:fldCharType="end"/>
            </w:r>
            <w:r w:rsidRPr="004552E8">
              <w:rPr>
                <w:rFonts w:ascii="Arial" w:hAnsi="Arial" w:cs="Arial"/>
                <w:i/>
                <w:iCs/>
                <w:sz w:val="20"/>
                <w:szCs w:val="20"/>
              </w:rPr>
              <w:t xml:space="preserve"> of </w:t>
            </w:r>
            <w:r w:rsidRPr="004552E8">
              <w:rPr>
                <w:rFonts w:ascii="Arial" w:hAnsi="Arial" w:cs="Arial"/>
                <w:b/>
                <w:bCs/>
                <w:i/>
                <w:iCs/>
                <w:sz w:val="20"/>
                <w:szCs w:val="20"/>
              </w:rPr>
              <w:fldChar w:fldCharType="begin"/>
            </w:r>
            <w:r w:rsidRPr="004552E8">
              <w:rPr>
                <w:rFonts w:ascii="Arial" w:hAnsi="Arial" w:cs="Arial"/>
                <w:b/>
                <w:bCs/>
                <w:i/>
                <w:iCs/>
                <w:sz w:val="20"/>
                <w:szCs w:val="20"/>
              </w:rPr>
              <w:instrText xml:space="preserve"> NUMPAGES  </w:instrText>
            </w:r>
            <w:r w:rsidRPr="004552E8">
              <w:rPr>
                <w:rFonts w:ascii="Arial" w:hAnsi="Arial" w:cs="Arial"/>
                <w:b/>
                <w:bCs/>
                <w:i/>
                <w:iCs/>
                <w:sz w:val="20"/>
                <w:szCs w:val="20"/>
              </w:rPr>
              <w:fldChar w:fldCharType="separate"/>
            </w:r>
            <w:r w:rsidRPr="004552E8">
              <w:rPr>
                <w:rFonts w:ascii="Arial" w:hAnsi="Arial" w:cs="Arial"/>
                <w:b/>
                <w:bCs/>
                <w:i/>
                <w:iCs/>
                <w:noProof/>
                <w:sz w:val="20"/>
                <w:szCs w:val="20"/>
              </w:rPr>
              <w:t>2</w:t>
            </w:r>
            <w:r w:rsidRPr="004552E8">
              <w:rPr>
                <w:rFonts w:ascii="Arial" w:hAnsi="Arial" w:cs="Arial"/>
                <w:b/>
                <w:bCs/>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A4E" w14:textId="3723F435" w:rsidR="00BF52C3" w:rsidRDefault="00BF52C3" w:rsidP="00BF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E6D2" w14:textId="77777777" w:rsidR="007C4526" w:rsidRDefault="007C4526" w:rsidP="00BF52C3">
      <w:pPr>
        <w:spacing w:after="0" w:line="240" w:lineRule="auto"/>
      </w:pPr>
      <w:r>
        <w:separator/>
      </w:r>
    </w:p>
  </w:footnote>
  <w:footnote w:type="continuationSeparator" w:id="0">
    <w:p w14:paraId="50E05EA2" w14:textId="77777777" w:rsidR="007C4526" w:rsidRDefault="007C4526" w:rsidP="00BF5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917B5D"/>
    <w:multiLevelType w:val="hybridMultilevel"/>
    <w:tmpl w:val="CAF6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E7830"/>
    <w:multiLevelType w:val="hybridMultilevel"/>
    <w:tmpl w:val="4F24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C2318"/>
    <w:multiLevelType w:val="hybridMultilevel"/>
    <w:tmpl w:val="EFA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11C39"/>
    <w:multiLevelType w:val="hybridMultilevel"/>
    <w:tmpl w:val="CCD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2186A"/>
    <w:multiLevelType w:val="hybridMultilevel"/>
    <w:tmpl w:val="9842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76F"/>
    <w:multiLevelType w:val="hybridMultilevel"/>
    <w:tmpl w:val="CE3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63C9D"/>
    <w:multiLevelType w:val="hybridMultilevel"/>
    <w:tmpl w:val="205E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07B3C"/>
    <w:multiLevelType w:val="hybridMultilevel"/>
    <w:tmpl w:val="25C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5211A"/>
    <w:multiLevelType w:val="hybridMultilevel"/>
    <w:tmpl w:val="290C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C388E"/>
    <w:multiLevelType w:val="hybridMultilevel"/>
    <w:tmpl w:val="AD42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D7F9C"/>
    <w:multiLevelType w:val="hybridMultilevel"/>
    <w:tmpl w:val="CC7E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747593">
    <w:abstractNumId w:val="11"/>
  </w:num>
  <w:num w:numId="2" w16cid:durableId="1724523046">
    <w:abstractNumId w:val="3"/>
  </w:num>
  <w:num w:numId="3" w16cid:durableId="1297876157">
    <w:abstractNumId w:val="5"/>
  </w:num>
  <w:num w:numId="4" w16cid:durableId="1474060031">
    <w:abstractNumId w:val="2"/>
  </w:num>
  <w:num w:numId="5" w16cid:durableId="1048645048">
    <w:abstractNumId w:val="7"/>
  </w:num>
  <w:num w:numId="6" w16cid:durableId="228073341">
    <w:abstractNumId w:val="8"/>
  </w:num>
  <w:num w:numId="7" w16cid:durableId="290748823">
    <w:abstractNumId w:val="6"/>
  </w:num>
  <w:num w:numId="8" w16cid:durableId="1883906080">
    <w:abstractNumId w:val="10"/>
  </w:num>
  <w:num w:numId="9" w16cid:durableId="513882177">
    <w:abstractNumId w:val="9"/>
  </w:num>
  <w:num w:numId="10" w16cid:durableId="1023894710">
    <w:abstractNumId w:val="0"/>
  </w:num>
  <w:num w:numId="11" w16cid:durableId="774515807">
    <w:abstractNumId w:val="1"/>
  </w:num>
  <w:num w:numId="12" w16cid:durableId="1063870524">
    <w:abstractNumId w:val="12"/>
  </w:num>
  <w:num w:numId="13" w16cid:durableId="473333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C3"/>
    <w:rsid w:val="000F3A7E"/>
    <w:rsid w:val="003B3EEB"/>
    <w:rsid w:val="004552E8"/>
    <w:rsid w:val="00494E49"/>
    <w:rsid w:val="0058741D"/>
    <w:rsid w:val="005C341F"/>
    <w:rsid w:val="00631C70"/>
    <w:rsid w:val="007C4526"/>
    <w:rsid w:val="008B6411"/>
    <w:rsid w:val="00A819E5"/>
    <w:rsid w:val="00BF52C3"/>
    <w:rsid w:val="00C6655F"/>
    <w:rsid w:val="00CB4484"/>
    <w:rsid w:val="00D302E2"/>
    <w:rsid w:val="00F3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8742B"/>
  <w15:chartTrackingRefBased/>
  <w15:docId w15:val="{5B79FA39-4AA9-4024-8363-21A9B552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C3"/>
    <w:pPr>
      <w:ind w:left="720"/>
      <w:contextualSpacing/>
    </w:pPr>
  </w:style>
  <w:style w:type="paragraph" w:styleId="Footer">
    <w:name w:val="footer"/>
    <w:basedOn w:val="Normal"/>
    <w:link w:val="FooterChar"/>
    <w:uiPriority w:val="99"/>
    <w:unhideWhenUsed/>
    <w:rsid w:val="00BF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2C3"/>
  </w:style>
  <w:style w:type="character" w:styleId="Hyperlink">
    <w:name w:val="Hyperlink"/>
    <w:basedOn w:val="DefaultParagraphFont"/>
    <w:uiPriority w:val="99"/>
    <w:unhideWhenUsed/>
    <w:rsid w:val="00BF52C3"/>
    <w:rPr>
      <w:color w:val="0563C1" w:themeColor="hyperlink"/>
      <w:u w:val="single"/>
    </w:rPr>
  </w:style>
  <w:style w:type="paragraph" w:styleId="Header">
    <w:name w:val="header"/>
    <w:basedOn w:val="Normal"/>
    <w:link w:val="HeaderChar"/>
    <w:uiPriority w:val="99"/>
    <w:unhideWhenUsed/>
    <w:rsid w:val="00BF5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2C3"/>
  </w:style>
  <w:style w:type="character" w:styleId="UnresolvedMention">
    <w:name w:val="Unresolved Mention"/>
    <w:basedOn w:val="DefaultParagraphFont"/>
    <w:uiPriority w:val="99"/>
    <w:semiHidden/>
    <w:unhideWhenUsed/>
    <w:rsid w:val="00F3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untynews@cornwallw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Kestle</dc:creator>
  <cp:keywords/>
  <dc:description/>
  <cp:lastModifiedBy>Helen Kestle</cp:lastModifiedBy>
  <cp:revision>6</cp:revision>
  <dcterms:created xsi:type="dcterms:W3CDTF">2021-05-14T16:50:00Z</dcterms:created>
  <dcterms:modified xsi:type="dcterms:W3CDTF">2024-03-02T14:45:00Z</dcterms:modified>
</cp:coreProperties>
</file>