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9372" w14:textId="108A2163" w:rsidR="0053684C" w:rsidRPr="0018511F" w:rsidRDefault="0053684C" w:rsidP="0053684C">
      <w:pPr>
        <w:tabs>
          <w:tab w:val="center" w:pos="7230"/>
          <w:tab w:val="center" w:pos="13053"/>
        </w:tabs>
        <w:spacing w:after="0"/>
        <w:jc w:val="center"/>
        <w:rPr>
          <w:rFonts w:ascii="Arial" w:eastAsia="Arial" w:hAnsi="Arial" w:cs="Arial"/>
          <w:bCs/>
          <w:szCs w:val="22"/>
        </w:rPr>
      </w:pPr>
      <w:r w:rsidRPr="0018511F">
        <w:rPr>
          <w:rFonts w:ascii="Arial" w:eastAsia="Arial" w:hAnsi="Arial" w:cs="Arial"/>
          <w:bCs/>
          <w:szCs w:val="22"/>
        </w:rPr>
        <w:t>Cornwall Federation of Women’s Institutes</w:t>
      </w:r>
    </w:p>
    <w:p w14:paraId="2799AB59" w14:textId="329223FA" w:rsidR="00BB3F95" w:rsidRPr="0018511F" w:rsidRDefault="0053684C" w:rsidP="0053684C">
      <w:pPr>
        <w:tabs>
          <w:tab w:val="center" w:pos="7230"/>
          <w:tab w:val="center" w:pos="13053"/>
        </w:tabs>
        <w:spacing w:after="0"/>
        <w:jc w:val="center"/>
        <w:rPr>
          <w:rFonts w:ascii="Arial" w:hAnsi="Arial" w:cs="Arial"/>
          <w:bCs/>
          <w:szCs w:val="22"/>
        </w:rPr>
      </w:pPr>
      <w:r w:rsidRPr="0018511F">
        <w:rPr>
          <w:rFonts w:ascii="Arial" w:eastAsia="Arial" w:hAnsi="Arial" w:cs="Arial"/>
          <w:bCs/>
          <w:szCs w:val="22"/>
        </w:rPr>
        <w:t>CFWI Risk Analysis</w:t>
      </w:r>
    </w:p>
    <w:p w14:paraId="4D4F2EF4" w14:textId="48300842" w:rsidR="00BB3F95" w:rsidRPr="0018511F" w:rsidRDefault="0053684C">
      <w:pPr>
        <w:spacing w:after="0"/>
        <w:ind w:left="495"/>
        <w:jc w:val="center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b/>
          <w:szCs w:val="22"/>
        </w:rPr>
        <w:t xml:space="preserve"> </w:t>
      </w:r>
    </w:p>
    <w:p w14:paraId="71C91443" w14:textId="74C8CF78" w:rsidR="00BB3F95" w:rsidRPr="0018511F" w:rsidRDefault="00E60973">
      <w:pPr>
        <w:spacing w:after="0"/>
        <w:ind w:left="432"/>
        <w:jc w:val="center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The overall responsibility of this risk analysis lies with the </w:t>
      </w:r>
      <w:r w:rsidR="00347F30" w:rsidRPr="0018511F">
        <w:rPr>
          <w:rFonts w:ascii="Arial" w:eastAsia="Arial" w:hAnsi="Arial" w:cs="Arial"/>
          <w:szCs w:val="22"/>
        </w:rPr>
        <w:t>C</w:t>
      </w:r>
      <w:r w:rsidRPr="0018511F">
        <w:rPr>
          <w:rFonts w:ascii="Arial" w:eastAsia="Arial" w:hAnsi="Arial" w:cs="Arial"/>
          <w:szCs w:val="22"/>
        </w:rPr>
        <w:t xml:space="preserve">FWI Board of Trustees. </w:t>
      </w:r>
    </w:p>
    <w:p w14:paraId="4A1B556F" w14:textId="77777777" w:rsidR="00BB3F95" w:rsidRPr="0018511F" w:rsidRDefault="00E60973">
      <w:pPr>
        <w:spacing w:after="0"/>
        <w:jc w:val="right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                               </w:t>
      </w:r>
    </w:p>
    <w:tbl>
      <w:tblPr>
        <w:tblStyle w:val="TableGrid"/>
        <w:tblW w:w="14058" w:type="dxa"/>
        <w:tblInd w:w="-29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1"/>
        <w:gridCol w:w="4147"/>
        <w:gridCol w:w="1082"/>
        <w:gridCol w:w="1518"/>
        <w:gridCol w:w="4656"/>
        <w:gridCol w:w="1984"/>
      </w:tblGrid>
      <w:tr w:rsidR="00ED4904" w:rsidRPr="0018511F" w14:paraId="4AA99815" w14:textId="77777777" w:rsidTr="00615A83">
        <w:trPr>
          <w:trHeight w:val="51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7059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4D3" w14:textId="77777777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STRATEGIC &amp; REPUTATIONAL RISKS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98DB" w14:textId="77777777" w:rsidR="00ED4904" w:rsidRPr="0018511F" w:rsidRDefault="00ED4904">
            <w:pPr>
              <w:ind w:left="266" w:hanging="55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Impact   H/M/L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1155" w14:textId="77777777" w:rsidR="00ED4904" w:rsidRPr="0018511F" w:rsidRDefault="00ED4904">
            <w:pPr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Likelihood  H/M/L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273" w14:textId="57E3F8DF" w:rsidR="00ED4904" w:rsidRPr="0018511F" w:rsidRDefault="00ED4904" w:rsidP="00ED4904">
            <w:pPr>
              <w:ind w:right="1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>PLANNED ACTIONS AND CURRENT CONTROLS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F4F0" w14:textId="488CAD8F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ACCOUNTABLE </w:t>
            </w:r>
          </w:p>
          <w:p w14:paraId="58A168E3" w14:textId="72C8B1E1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LEAD  </w:t>
            </w:r>
          </w:p>
        </w:tc>
      </w:tr>
      <w:tr w:rsidR="00ED4904" w:rsidRPr="0018511F" w14:paraId="6AB2220C" w14:textId="77777777" w:rsidTr="00615A83">
        <w:trPr>
          <w:trHeight w:val="147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3BE3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1.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60A4" w14:textId="15EC6D63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Membership numbers do not increase and continue to adversely affect income and / or the ability to achieve the CFWI’s charitable objects.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19A3" w14:textId="77777777" w:rsidR="00ED4904" w:rsidRPr="0018511F" w:rsidRDefault="00ED4904">
            <w:pPr>
              <w:spacing w:after="65"/>
              <w:ind w:left="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002E8CE9" w14:textId="77777777" w:rsidR="00ED4904" w:rsidRPr="0018511F" w:rsidRDefault="00ED4904">
            <w:pPr>
              <w:ind w:right="5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8284" w14:textId="77777777" w:rsidR="00ED4904" w:rsidRPr="0018511F" w:rsidRDefault="00ED4904">
            <w:pPr>
              <w:spacing w:after="65"/>
              <w:ind w:left="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03FBBA74" w14:textId="77777777" w:rsidR="00ED4904" w:rsidRPr="0018511F" w:rsidRDefault="00ED4904">
            <w:pPr>
              <w:ind w:right="51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3326" w14:textId="77777777" w:rsidR="00ED4904" w:rsidRPr="0018511F" w:rsidRDefault="00ED4904" w:rsidP="00347F30">
            <w:pPr>
              <w:spacing w:line="241" w:lineRule="auto"/>
              <w:rPr>
                <w:rFonts w:ascii="Arial" w:eastAsia="Arial" w:hAnsi="Arial" w:cs="Arial"/>
                <w:szCs w:val="22"/>
              </w:rPr>
            </w:pPr>
          </w:p>
          <w:p w14:paraId="6B2CB455" w14:textId="3A5EAD3C" w:rsidR="00ED4904" w:rsidRPr="0018511F" w:rsidRDefault="00ED4904" w:rsidP="00347F30">
            <w:pPr>
              <w:spacing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Ongoing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to WIs via Membership </w:t>
            </w:r>
            <w:r w:rsidR="006A537A" w:rsidRPr="0018511F">
              <w:rPr>
                <w:rFonts w:ascii="Arial" w:eastAsia="Arial" w:hAnsi="Arial" w:cs="Arial"/>
                <w:szCs w:val="22"/>
              </w:rPr>
              <w:t>S</w:t>
            </w:r>
            <w:r w:rsidRPr="0018511F">
              <w:rPr>
                <w:rFonts w:ascii="Arial" w:eastAsia="Arial" w:hAnsi="Arial" w:cs="Arial"/>
                <w:szCs w:val="22"/>
              </w:rPr>
              <w:t xml:space="preserve">upport team. </w:t>
            </w:r>
          </w:p>
          <w:p w14:paraId="2D0F1C1E" w14:textId="6978EB09" w:rsidR="00ED4904" w:rsidRPr="0018511F" w:rsidRDefault="00ED4904">
            <w:pPr>
              <w:ind w:right="10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02E6" w14:textId="77777777" w:rsidR="00615A83" w:rsidRPr="0018511F" w:rsidRDefault="00615A83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37B684E3" w14:textId="0CD8A5DF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ED4904" w:rsidRPr="0018511F" w14:paraId="44403BF6" w14:textId="77777777" w:rsidTr="00615A83">
        <w:trPr>
          <w:trHeight w:val="14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BC5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2.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469B" w14:textId="64F0161F" w:rsidR="00ED4904" w:rsidRPr="0018511F" w:rsidRDefault="00ED4904" w:rsidP="00320A3F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WI image not seen as positive and modern due to actions by the CFWI, WIs and /or unfavourable press &amp; media coverage or misrepresentation by media.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93AF" w14:textId="77777777" w:rsidR="00ED4904" w:rsidRPr="0018511F" w:rsidRDefault="00ED4904">
            <w:pPr>
              <w:spacing w:after="62"/>
              <w:ind w:left="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4265F36" w14:textId="77777777" w:rsidR="00ED4904" w:rsidRPr="0018511F" w:rsidRDefault="00ED4904">
            <w:pPr>
              <w:ind w:right="4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951F" w14:textId="77777777" w:rsidR="00ED4904" w:rsidRPr="0018511F" w:rsidRDefault="00ED4904">
            <w:pPr>
              <w:spacing w:after="62"/>
              <w:ind w:left="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9A8C5DD" w14:textId="77777777" w:rsidR="00ED4904" w:rsidRPr="0018511F" w:rsidRDefault="00ED4904">
            <w:pPr>
              <w:ind w:right="51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1028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</w:p>
          <w:p w14:paraId="0D81DC11" w14:textId="3959AD2B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Active communication with members. </w:t>
            </w:r>
          </w:p>
          <w:p w14:paraId="52F8257E" w14:textId="1511D11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Training in use of MyWI, CFWI website and local social media.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901D" w14:textId="77777777" w:rsidR="00ED4904" w:rsidRPr="0018511F" w:rsidRDefault="00ED4904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14C332E9" w14:textId="33CC3AF5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Board of Trustees </w:t>
            </w:r>
          </w:p>
        </w:tc>
      </w:tr>
      <w:tr w:rsidR="00ED4904" w:rsidRPr="0018511F" w14:paraId="452AAF92" w14:textId="77777777" w:rsidTr="00615A83">
        <w:trPr>
          <w:trHeight w:val="9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13B2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3.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90DE" w14:textId="53C556CD" w:rsidR="00ED4904" w:rsidRPr="0018511F" w:rsidRDefault="00ED4904" w:rsidP="00ED4904">
            <w:pPr>
              <w:jc w:val="both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Reputational risks from failure of</w:t>
            </w:r>
            <w:r w:rsidR="006A537A" w:rsidRPr="0018511F">
              <w:rPr>
                <w:rFonts w:ascii="Arial" w:eastAsia="Arial" w:hAnsi="Arial" w:cs="Arial"/>
                <w:szCs w:val="22"/>
              </w:rPr>
              <w:t xml:space="preserve"> CFWI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to comply with WI objects</w:t>
            </w:r>
            <w:r w:rsidR="00615A83"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291" w14:textId="77777777" w:rsidR="00ED4904" w:rsidRPr="0018511F" w:rsidRDefault="00ED4904">
            <w:pPr>
              <w:spacing w:after="62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384E06B" w14:textId="77777777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      H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70B7" w14:textId="77777777" w:rsidR="00ED4904" w:rsidRPr="0018511F" w:rsidRDefault="00ED4904">
            <w:pPr>
              <w:spacing w:after="62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31CB0276" w14:textId="77777777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          L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53CD" w14:textId="77777777" w:rsidR="00ED4904" w:rsidRPr="0018511F" w:rsidRDefault="00ED4904">
            <w:pPr>
              <w:ind w:right="351"/>
              <w:jc w:val="both"/>
              <w:rPr>
                <w:rFonts w:ascii="Arial" w:eastAsia="Arial" w:hAnsi="Arial" w:cs="Arial"/>
                <w:szCs w:val="22"/>
              </w:rPr>
            </w:pPr>
          </w:p>
          <w:p w14:paraId="542A2482" w14:textId="4785533D" w:rsidR="00ED4904" w:rsidRPr="0018511F" w:rsidRDefault="00ED4904">
            <w:pPr>
              <w:ind w:right="351"/>
              <w:jc w:val="both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WI officers</w:t>
            </w:r>
            <w:r w:rsidR="00615A83" w:rsidRPr="0018511F">
              <w:rPr>
                <w:rFonts w:ascii="Arial" w:eastAsia="Arial" w:hAnsi="Arial" w:cs="Arial"/>
                <w:szCs w:val="22"/>
              </w:rPr>
              <w:t>’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training and provision of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BA24" w14:textId="77777777" w:rsidR="00615A83" w:rsidRPr="0018511F" w:rsidRDefault="00615A83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6FC77F8B" w14:textId="09F2E66E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ED4904" w:rsidRPr="0018511F" w14:paraId="3A7BE9B9" w14:textId="77777777" w:rsidTr="00615A83">
        <w:trPr>
          <w:trHeight w:val="101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D82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4.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2310" w14:textId="77777777" w:rsidR="00ED4904" w:rsidRPr="0018511F" w:rsidRDefault="00ED4904" w:rsidP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WI reputation is damaged due to inappropriate content on social media.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BE14" w14:textId="77777777" w:rsidR="00ED4904" w:rsidRPr="0018511F" w:rsidRDefault="00ED4904">
            <w:pPr>
              <w:spacing w:after="62"/>
              <w:ind w:left="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0711F7FC" w14:textId="77777777" w:rsidR="00ED4904" w:rsidRPr="0018511F" w:rsidRDefault="00ED4904">
            <w:pPr>
              <w:ind w:right="4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4102" w14:textId="77777777" w:rsidR="00ED4904" w:rsidRPr="0018511F" w:rsidRDefault="00ED4904">
            <w:pPr>
              <w:spacing w:after="62"/>
              <w:ind w:left="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5C1C7FD" w14:textId="77777777" w:rsidR="00ED4904" w:rsidRPr="0018511F" w:rsidRDefault="00ED4904">
            <w:pPr>
              <w:ind w:right="51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121B" w14:textId="77777777" w:rsidR="00ED4904" w:rsidRPr="0018511F" w:rsidRDefault="00ED4904">
            <w:pPr>
              <w:rPr>
                <w:rFonts w:ascii="Arial" w:eastAsia="Arial" w:hAnsi="Arial" w:cs="Arial"/>
                <w:szCs w:val="22"/>
              </w:rPr>
            </w:pPr>
          </w:p>
          <w:p w14:paraId="7DE7A50E" w14:textId="77777777" w:rsidR="00ED4904" w:rsidRDefault="00ED4904">
            <w:pPr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Refer to </w:t>
            </w:r>
            <w:r w:rsidR="006A537A" w:rsidRPr="0018511F">
              <w:rPr>
                <w:rFonts w:ascii="Arial" w:eastAsia="Arial" w:hAnsi="Arial" w:cs="Arial"/>
                <w:szCs w:val="22"/>
              </w:rPr>
              <w:t>S</w:t>
            </w:r>
            <w:r w:rsidRPr="0018511F">
              <w:rPr>
                <w:rFonts w:ascii="Arial" w:eastAsia="Arial" w:hAnsi="Arial" w:cs="Arial"/>
                <w:szCs w:val="22"/>
              </w:rPr>
              <w:t xml:space="preserve">ocial </w:t>
            </w:r>
            <w:r w:rsidR="006A537A" w:rsidRPr="0018511F">
              <w:rPr>
                <w:rFonts w:ascii="Arial" w:eastAsia="Arial" w:hAnsi="Arial" w:cs="Arial"/>
                <w:szCs w:val="22"/>
              </w:rPr>
              <w:t>M</w:t>
            </w:r>
            <w:r w:rsidRPr="0018511F">
              <w:rPr>
                <w:rFonts w:ascii="Arial" w:eastAsia="Arial" w:hAnsi="Arial" w:cs="Arial"/>
                <w:szCs w:val="22"/>
              </w:rPr>
              <w:t xml:space="preserve">edia policy. Actions to be taken to dispel adverse comments when flagged. </w:t>
            </w:r>
          </w:p>
          <w:p w14:paraId="20C28E46" w14:textId="69C9EEB0" w:rsidR="0065744D" w:rsidRPr="0018511F" w:rsidRDefault="0065744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69F" w14:textId="77777777" w:rsidR="00615A83" w:rsidRPr="0018511F" w:rsidRDefault="00615A83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62D8D165" w14:textId="06B7C90E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ED4904" w:rsidRPr="0018511F" w14:paraId="0E2FC4DB" w14:textId="77777777" w:rsidTr="00615A83">
        <w:trPr>
          <w:trHeight w:val="10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3A85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5.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F83" w14:textId="6D55A15E" w:rsidR="00ED4904" w:rsidRPr="0018511F" w:rsidRDefault="00ED4904">
            <w:pPr>
              <w:ind w:left="2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Members not satisfied with / </w:t>
            </w:r>
            <w:r w:rsidR="0065744D">
              <w:rPr>
                <w:rFonts w:ascii="Arial" w:eastAsia="Arial" w:hAnsi="Arial" w:cs="Arial"/>
                <w:szCs w:val="22"/>
              </w:rPr>
              <w:t xml:space="preserve">or </w:t>
            </w:r>
            <w:r w:rsidRPr="0018511F">
              <w:rPr>
                <w:rFonts w:ascii="Arial" w:eastAsia="Arial" w:hAnsi="Arial" w:cs="Arial"/>
                <w:szCs w:val="22"/>
              </w:rPr>
              <w:t>fail to participate in services provided by the CFWI, including</w:t>
            </w:r>
            <w:r w:rsidR="00615A83" w:rsidRPr="0018511F">
              <w:rPr>
                <w:rFonts w:ascii="Arial" w:eastAsia="Arial" w:hAnsi="Arial" w:cs="Arial"/>
                <w:szCs w:val="22"/>
              </w:rPr>
              <w:t xml:space="preserve"> events, County News, campaigning</w:t>
            </w:r>
            <w:r w:rsidRPr="0018511F">
              <w:rPr>
                <w:rFonts w:ascii="Arial" w:eastAsia="Arial" w:hAnsi="Arial" w:cs="Arial"/>
                <w:szCs w:val="22"/>
              </w:rPr>
              <w:t xml:space="preserve">, education &amp; training. </w:t>
            </w:r>
          </w:p>
          <w:p w14:paraId="3C4BD1C4" w14:textId="72842D54" w:rsidR="00173926" w:rsidRPr="0018511F" w:rsidRDefault="00173926">
            <w:pPr>
              <w:ind w:left="2"/>
              <w:rPr>
                <w:rFonts w:ascii="Arial" w:hAnsi="Arial" w:cs="Arial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0B0" w14:textId="77777777" w:rsidR="00ED4904" w:rsidRPr="0018511F" w:rsidRDefault="00ED4904">
            <w:pPr>
              <w:ind w:right="4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0A86" w14:textId="77777777" w:rsidR="00ED4904" w:rsidRPr="0018511F" w:rsidRDefault="00ED4904">
            <w:pPr>
              <w:ind w:right="51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D645" w14:textId="77777777" w:rsidR="0065744D" w:rsidRDefault="0065744D">
            <w:pPr>
              <w:rPr>
                <w:rFonts w:ascii="Arial" w:eastAsia="Arial" w:hAnsi="Arial" w:cs="Arial"/>
                <w:szCs w:val="22"/>
              </w:rPr>
            </w:pPr>
          </w:p>
          <w:p w14:paraId="03ACA7AD" w14:textId="3AB4038C" w:rsidR="00ED4904" w:rsidRPr="0018511F" w:rsidRDefault="00615A8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Sub-c</w:t>
            </w:r>
            <w:r w:rsidR="00ED4904" w:rsidRPr="0018511F">
              <w:rPr>
                <w:rFonts w:ascii="Arial" w:eastAsia="Arial" w:hAnsi="Arial" w:cs="Arial"/>
                <w:szCs w:val="22"/>
              </w:rPr>
              <w:t>ommittee budgets</w:t>
            </w:r>
            <w:r w:rsidR="0065744D">
              <w:rPr>
                <w:rFonts w:ascii="Arial" w:eastAsia="Arial" w:hAnsi="Arial" w:cs="Arial"/>
                <w:szCs w:val="22"/>
              </w:rPr>
              <w:t xml:space="preserve"> reviewed</w:t>
            </w:r>
            <w:r w:rsidRPr="0018511F">
              <w:rPr>
                <w:rFonts w:ascii="Arial" w:eastAsia="Arial" w:hAnsi="Arial" w:cs="Arial"/>
                <w:szCs w:val="22"/>
              </w:rPr>
              <w:t>.</w:t>
            </w:r>
            <w:r w:rsidR="00ED4904" w:rsidRPr="0018511F">
              <w:rPr>
                <w:rFonts w:ascii="Arial" w:eastAsia="Arial" w:hAnsi="Arial" w:cs="Arial"/>
                <w:szCs w:val="22"/>
              </w:rPr>
              <w:t xml:space="preserve"> Procedures in place for responding and handling issues in a timely way.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4808" w14:textId="518A8DA6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Board of Trustees </w:t>
            </w:r>
          </w:p>
        </w:tc>
      </w:tr>
      <w:tr w:rsidR="00ED4904" w:rsidRPr="0018511F" w14:paraId="0F4946FC" w14:textId="77777777" w:rsidTr="00615A83">
        <w:trPr>
          <w:trHeight w:val="7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C34C" w14:textId="77777777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6.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2E39" w14:textId="55F60AE7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Members not satisfied with / fail to participate in services provided by WIs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24F6" w14:textId="77777777" w:rsidR="00ED4904" w:rsidRPr="0018511F" w:rsidRDefault="00ED4904">
            <w:pPr>
              <w:ind w:left="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11CCC8F" w14:textId="77777777" w:rsidR="00ED4904" w:rsidRPr="0018511F" w:rsidRDefault="00ED4904">
            <w:pPr>
              <w:ind w:right="4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F9A" w14:textId="77777777" w:rsidR="00ED4904" w:rsidRPr="0018511F" w:rsidRDefault="00ED4904">
            <w:pPr>
              <w:ind w:left="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6DF4AC84" w14:textId="77777777" w:rsidR="00ED4904" w:rsidRPr="0018511F" w:rsidRDefault="00ED4904">
            <w:pPr>
              <w:ind w:right="51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3F49" w14:textId="4215A610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Regular support </w:t>
            </w:r>
            <w:r w:rsidR="00615A83" w:rsidRPr="0018511F">
              <w:rPr>
                <w:rFonts w:ascii="Arial" w:eastAsia="Arial" w:hAnsi="Arial" w:cs="Arial"/>
                <w:szCs w:val="22"/>
              </w:rPr>
              <w:t>by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5E38A7" w:rsidRPr="0018511F">
              <w:rPr>
                <w:rFonts w:ascii="Arial" w:eastAsia="Arial" w:hAnsi="Arial" w:cs="Arial"/>
                <w:szCs w:val="22"/>
              </w:rPr>
              <w:t>Membership Support team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ACC3" w14:textId="146CE24E" w:rsidR="00ED4904" w:rsidRPr="0018511F" w:rsidRDefault="00ED4904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3A259A" w:rsidRPr="0018511F" w14:paraId="3AD8BE69" w14:textId="77777777" w:rsidTr="00615A83">
        <w:trPr>
          <w:trHeight w:val="123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EDF8" w14:textId="77777777" w:rsidR="00173926" w:rsidRPr="0018511F" w:rsidRDefault="00173926" w:rsidP="003A259A">
            <w:pPr>
              <w:rPr>
                <w:rFonts w:ascii="Arial" w:eastAsia="Arial" w:hAnsi="Arial" w:cs="Arial"/>
                <w:szCs w:val="22"/>
              </w:rPr>
            </w:pPr>
          </w:p>
          <w:p w14:paraId="5DAA6B1C" w14:textId="12FEFBAE" w:rsidR="003A259A" w:rsidRPr="0018511F" w:rsidRDefault="002A370A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7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2ED5" w14:textId="77777777" w:rsidR="003A259A" w:rsidRPr="0018511F" w:rsidRDefault="003A259A" w:rsidP="003A259A">
            <w:pPr>
              <w:spacing w:line="242" w:lineRule="auto"/>
              <w:ind w:left="2"/>
              <w:rPr>
                <w:rFonts w:ascii="Arial" w:eastAsia="Arial" w:hAnsi="Arial" w:cs="Arial"/>
                <w:szCs w:val="22"/>
              </w:rPr>
            </w:pPr>
          </w:p>
          <w:p w14:paraId="6DDBEB4F" w14:textId="4E41E73F" w:rsidR="003A259A" w:rsidRPr="0018511F" w:rsidRDefault="003A259A" w:rsidP="00173926">
            <w:pPr>
              <w:spacing w:line="242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Inadequate leadership at CFWI and WI levels</w:t>
            </w:r>
          </w:p>
          <w:p w14:paraId="1357F0F2" w14:textId="24899C67" w:rsidR="003A259A" w:rsidRPr="0018511F" w:rsidRDefault="003A259A" w:rsidP="003A259A">
            <w:pPr>
              <w:ind w:left="72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2B36" w14:textId="77777777" w:rsidR="003A259A" w:rsidRPr="0018511F" w:rsidRDefault="003A259A" w:rsidP="003A259A">
            <w:pPr>
              <w:spacing w:after="63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6D5D9267" w14:textId="77777777" w:rsidR="003A259A" w:rsidRPr="0018511F" w:rsidRDefault="003A259A" w:rsidP="003A259A">
            <w:pPr>
              <w:spacing w:after="62"/>
              <w:ind w:left="1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  <w:p w14:paraId="39C666D0" w14:textId="39B9FFF9" w:rsidR="003A259A" w:rsidRPr="0018511F" w:rsidRDefault="003A259A" w:rsidP="003A259A">
            <w:pPr>
              <w:ind w:left="1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1AE6" w14:textId="77777777" w:rsidR="003A259A" w:rsidRPr="0018511F" w:rsidRDefault="003A259A" w:rsidP="003A259A">
            <w:pPr>
              <w:spacing w:after="63"/>
              <w:ind w:left="6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40B9B28" w14:textId="77777777" w:rsidR="003A259A" w:rsidRPr="0018511F" w:rsidRDefault="003A259A" w:rsidP="003A259A">
            <w:pPr>
              <w:spacing w:after="62"/>
              <w:ind w:left="1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  <w:p w14:paraId="7C4C30CF" w14:textId="52B19B9A" w:rsidR="003A259A" w:rsidRPr="0018511F" w:rsidRDefault="003A259A" w:rsidP="003A259A">
            <w:pPr>
              <w:ind w:left="1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D695" w14:textId="77777777" w:rsidR="006E4BC0" w:rsidRPr="0018511F" w:rsidRDefault="003A259A" w:rsidP="003A259A">
            <w:pPr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Signpost trustees and sub-committee members to WI training</w:t>
            </w:r>
            <w:r w:rsidR="006E4BC0" w:rsidRPr="0018511F">
              <w:rPr>
                <w:rFonts w:ascii="Arial" w:eastAsia="Arial" w:hAnsi="Arial" w:cs="Arial"/>
                <w:szCs w:val="22"/>
              </w:rPr>
              <w:t xml:space="preserve">. </w:t>
            </w:r>
          </w:p>
          <w:p w14:paraId="3791FBC4" w14:textId="04D9D739" w:rsidR="003A259A" w:rsidRPr="0018511F" w:rsidRDefault="006E4BC0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WI Adviser training at WI level</w:t>
            </w:r>
            <w:r w:rsidR="002A370A"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5ACD" w14:textId="77777777" w:rsidR="006E4BC0" w:rsidRPr="0018511F" w:rsidRDefault="006E4BC0" w:rsidP="003A259A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767466D7" w14:textId="49333314" w:rsidR="003A259A" w:rsidRPr="0018511F" w:rsidRDefault="003A259A" w:rsidP="002A370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3A259A" w:rsidRPr="0018511F" w14:paraId="7B04EC06" w14:textId="77777777" w:rsidTr="00615A83">
        <w:trPr>
          <w:trHeight w:val="55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5F98" w14:textId="358CE1DC" w:rsidR="003A259A" w:rsidRPr="0018511F" w:rsidRDefault="002A370A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8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A1B6" w14:textId="02168BFA" w:rsidR="003A259A" w:rsidRPr="0018511F" w:rsidRDefault="003A259A" w:rsidP="003A259A">
            <w:pPr>
              <w:ind w:left="2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Misuse or inappropriate use of WI </w:t>
            </w:r>
            <w:r w:rsidR="006A537A" w:rsidRPr="0018511F">
              <w:rPr>
                <w:rFonts w:ascii="Arial" w:eastAsia="Arial" w:hAnsi="Arial" w:cs="Arial"/>
                <w:szCs w:val="22"/>
              </w:rPr>
              <w:t>b</w:t>
            </w:r>
            <w:r w:rsidRPr="0018511F">
              <w:rPr>
                <w:rFonts w:ascii="Arial" w:eastAsia="Arial" w:hAnsi="Arial" w:cs="Arial"/>
                <w:szCs w:val="22"/>
              </w:rPr>
              <w:t xml:space="preserve">rand at all levels of organisation. </w:t>
            </w:r>
          </w:p>
          <w:p w14:paraId="028B52BE" w14:textId="77777777" w:rsidR="002A370A" w:rsidRPr="0018511F" w:rsidRDefault="002A370A" w:rsidP="003A259A">
            <w:pPr>
              <w:ind w:left="2"/>
              <w:rPr>
                <w:rFonts w:ascii="Arial" w:hAnsi="Arial" w:cs="Arial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F4B4" w14:textId="77777777" w:rsidR="003A259A" w:rsidRPr="0018511F" w:rsidRDefault="003A259A" w:rsidP="003A259A">
            <w:pPr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E456148" w14:textId="77777777" w:rsidR="003A259A" w:rsidRPr="0018511F" w:rsidRDefault="003A259A" w:rsidP="003A259A">
            <w:pPr>
              <w:ind w:left="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C100" w14:textId="77777777" w:rsidR="003A259A" w:rsidRPr="0018511F" w:rsidRDefault="003A259A" w:rsidP="003A259A">
            <w:pPr>
              <w:ind w:left="6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4C45FF88" w14:textId="77777777" w:rsidR="003A259A" w:rsidRPr="0018511F" w:rsidRDefault="003A259A" w:rsidP="003A259A">
            <w:pPr>
              <w:ind w:left="1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76B0" w14:textId="77777777" w:rsidR="0065744D" w:rsidRDefault="0065744D" w:rsidP="003A259A">
            <w:pPr>
              <w:rPr>
                <w:rFonts w:ascii="Arial" w:eastAsia="Arial" w:hAnsi="Arial" w:cs="Arial"/>
                <w:szCs w:val="22"/>
              </w:rPr>
            </w:pPr>
          </w:p>
          <w:p w14:paraId="3468D8C7" w14:textId="3340E8B0" w:rsidR="003A259A" w:rsidRPr="0018511F" w:rsidRDefault="003A259A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Branding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="006E4BC0" w:rsidRPr="0018511F">
              <w:rPr>
                <w:rFonts w:ascii="Arial" w:eastAsia="Arial" w:hAnsi="Arial" w:cs="Arial"/>
                <w:szCs w:val="22"/>
              </w:rPr>
              <w:t xml:space="preserve"> in line with CFWI policy. 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6E4BC0" w:rsidRPr="0018511F">
              <w:rPr>
                <w:rFonts w:ascii="Arial" w:eastAsia="Arial" w:hAnsi="Arial" w:cs="Arial"/>
                <w:szCs w:val="22"/>
              </w:rPr>
              <w:t>G</w:t>
            </w:r>
            <w:r w:rsidRPr="0018511F">
              <w:rPr>
                <w:rFonts w:ascii="Arial" w:eastAsia="Arial" w:hAnsi="Arial" w:cs="Arial"/>
                <w:szCs w:val="22"/>
              </w:rPr>
              <w:t xml:space="preserve">uidance to WIs.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200" w14:textId="7D97CF3B" w:rsidR="003A259A" w:rsidRPr="0018511F" w:rsidRDefault="003A259A" w:rsidP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3A259A" w:rsidRPr="0018511F" w14:paraId="1DE54714" w14:textId="77777777" w:rsidTr="00F258F2">
        <w:trPr>
          <w:trHeight w:val="97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C035" w14:textId="0E3647EF" w:rsidR="003A259A" w:rsidRPr="0018511F" w:rsidRDefault="002A370A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9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8C4B" w14:textId="5BC7D853" w:rsidR="003A259A" w:rsidRPr="0018511F" w:rsidRDefault="003C56A9" w:rsidP="00F258F2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Perception that the WI 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organisation </w:t>
            </w:r>
            <w:r w:rsidRPr="0018511F">
              <w:rPr>
                <w:rFonts w:ascii="Arial" w:eastAsia="Arial" w:hAnsi="Arial" w:cs="Arial"/>
                <w:szCs w:val="22"/>
              </w:rPr>
              <w:t xml:space="preserve">is insensitive and is not inclusive to diversity at </w:t>
            </w:r>
            <w:r w:rsidR="006A537A" w:rsidRPr="0018511F">
              <w:rPr>
                <w:rFonts w:ascii="Arial" w:eastAsia="Arial" w:hAnsi="Arial" w:cs="Arial"/>
                <w:szCs w:val="22"/>
              </w:rPr>
              <w:t xml:space="preserve">federation </w:t>
            </w:r>
            <w:r w:rsidR="00216D27" w:rsidRPr="0018511F">
              <w:rPr>
                <w:rFonts w:ascii="Arial" w:eastAsia="Arial" w:hAnsi="Arial" w:cs="Arial"/>
                <w:szCs w:val="22"/>
              </w:rPr>
              <w:t xml:space="preserve">and </w:t>
            </w:r>
            <w:r w:rsidR="00F258F2" w:rsidRPr="0018511F">
              <w:rPr>
                <w:rFonts w:ascii="Arial" w:eastAsia="Arial" w:hAnsi="Arial" w:cs="Arial"/>
                <w:szCs w:val="22"/>
              </w:rPr>
              <w:t>WI level</w:t>
            </w:r>
            <w:r w:rsidR="008A5F83" w:rsidRPr="0018511F">
              <w:rPr>
                <w:rFonts w:ascii="Arial" w:eastAsia="Arial" w:hAnsi="Arial" w:cs="Arial"/>
                <w:szCs w:val="22"/>
              </w:rPr>
              <w:t>.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E752" w14:textId="77777777" w:rsidR="003A259A" w:rsidRPr="0018511F" w:rsidRDefault="003A259A" w:rsidP="003A259A">
            <w:pPr>
              <w:spacing w:after="62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38C918F8" w14:textId="77777777" w:rsidR="003A259A" w:rsidRPr="0018511F" w:rsidRDefault="003A259A" w:rsidP="003A259A">
            <w:pPr>
              <w:ind w:left="1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B651" w14:textId="77777777" w:rsidR="003A259A" w:rsidRPr="0018511F" w:rsidRDefault="003A259A" w:rsidP="003A259A">
            <w:pPr>
              <w:spacing w:after="62"/>
              <w:ind w:left="6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5C91FB32" w14:textId="77777777" w:rsidR="003A259A" w:rsidRPr="0018511F" w:rsidRDefault="003A259A" w:rsidP="003A259A">
            <w:pPr>
              <w:ind w:left="1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84B" w14:textId="77777777" w:rsidR="00F258F2" w:rsidRPr="0018511F" w:rsidRDefault="00F258F2" w:rsidP="003A259A">
            <w:pPr>
              <w:spacing w:after="79" w:line="241" w:lineRule="auto"/>
              <w:rPr>
                <w:rFonts w:ascii="Arial" w:eastAsia="Arial" w:hAnsi="Arial" w:cs="Arial"/>
                <w:szCs w:val="22"/>
              </w:rPr>
            </w:pPr>
          </w:p>
          <w:p w14:paraId="30B02010" w14:textId="0D8CADD2" w:rsidR="003A259A" w:rsidRPr="0018511F" w:rsidRDefault="00F258F2" w:rsidP="002A370A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Signpost NFWI </w:t>
            </w:r>
            <w:r w:rsidR="003A259A" w:rsidRPr="0018511F">
              <w:rPr>
                <w:rFonts w:ascii="Arial" w:eastAsia="Arial" w:hAnsi="Arial" w:cs="Arial"/>
                <w:szCs w:val="22"/>
              </w:rPr>
              <w:t>policies and procedures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if applicable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. </w:t>
            </w:r>
            <w:r w:rsidRPr="0018511F">
              <w:rPr>
                <w:rFonts w:ascii="Arial" w:eastAsia="Arial" w:hAnsi="Arial" w:cs="Arial"/>
                <w:szCs w:val="22"/>
              </w:rPr>
              <w:t xml:space="preserve">Training available on the </w:t>
            </w:r>
            <w:r w:rsidR="006A537A" w:rsidRPr="0018511F">
              <w:rPr>
                <w:rFonts w:ascii="Arial" w:eastAsia="Arial" w:hAnsi="Arial" w:cs="Arial"/>
                <w:szCs w:val="22"/>
              </w:rPr>
              <w:t xml:space="preserve">WI </w:t>
            </w:r>
            <w:r w:rsidRPr="0018511F">
              <w:rPr>
                <w:rFonts w:ascii="Arial" w:eastAsia="Arial" w:hAnsi="Arial" w:cs="Arial"/>
                <w:szCs w:val="22"/>
              </w:rPr>
              <w:t>Learning Hub</w:t>
            </w:r>
            <w:r w:rsidR="00BD7340"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9A48" w14:textId="77777777" w:rsidR="00F258F2" w:rsidRPr="0018511F" w:rsidRDefault="00F258F2" w:rsidP="003A259A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6FCACD24" w14:textId="3B308B8E" w:rsidR="003A259A" w:rsidRPr="0018511F" w:rsidRDefault="003A259A" w:rsidP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3A259A" w:rsidRPr="0018511F" w14:paraId="76019D41" w14:textId="77777777" w:rsidTr="00BD7340">
        <w:trPr>
          <w:trHeight w:val="9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FA5" w14:textId="66B1A81A" w:rsidR="003A259A" w:rsidRPr="0018511F" w:rsidRDefault="003A259A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0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B4C8" w14:textId="2A088F22" w:rsidR="003A259A" w:rsidRPr="0018511F" w:rsidRDefault="003A259A" w:rsidP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Breach of equality laws</w:t>
            </w:r>
            <w:r w:rsidR="008A5F83" w:rsidRPr="0018511F">
              <w:rPr>
                <w:rFonts w:ascii="Arial" w:eastAsia="Arial" w:hAnsi="Arial" w:cs="Arial"/>
                <w:szCs w:val="22"/>
              </w:rPr>
              <w:t>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68FF" w14:textId="77777777" w:rsidR="003A259A" w:rsidRPr="0018511F" w:rsidRDefault="003A259A" w:rsidP="003A259A">
            <w:pPr>
              <w:spacing w:after="62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7BBE0B7" w14:textId="77777777" w:rsidR="003A259A" w:rsidRPr="0018511F" w:rsidRDefault="003A259A" w:rsidP="003A259A">
            <w:pPr>
              <w:ind w:left="1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C3D6" w14:textId="77777777" w:rsidR="003A259A" w:rsidRPr="0018511F" w:rsidRDefault="003A259A" w:rsidP="003A259A">
            <w:pPr>
              <w:spacing w:after="62"/>
              <w:ind w:left="6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4E6DF695" w14:textId="77777777" w:rsidR="003A259A" w:rsidRPr="0018511F" w:rsidRDefault="003A259A" w:rsidP="003A259A">
            <w:pPr>
              <w:ind w:left="1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261A" w14:textId="77777777" w:rsidR="00BD7340" w:rsidRPr="0018511F" w:rsidRDefault="00BD7340" w:rsidP="003A259A">
            <w:pPr>
              <w:spacing w:after="80" w:line="241" w:lineRule="auto"/>
              <w:rPr>
                <w:rFonts w:ascii="Arial" w:eastAsia="Arial" w:hAnsi="Arial" w:cs="Arial"/>
                <w:szCs w:val="22"/>
              </w:rPr>
            </w:pPr>
          </w:p>
          <w:p w14:paraId="7BBB44DA" w14:textId="7C9FBFDD" w:rsidR="003A259A" w:rsidRPr="0018511F" w:rsidRDefault="003A259A" w:rsidP="002A370A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BD7340" w:rsidRPr="0018511F">
              <w:rPr>
                <w:rFonts w:ascii="Arial" w:eastAsia="Arial" w:hAnsi="Arial" w:cs="Arial"/>
                <w:szCs w:val="22"/>
              </w:rPr>
              <w:t>Signpost NFWI policies and procedures if applicable. Training available on the</w:t>
            </w:r>
            <w:r w:rsidR="006A537A" w:rsidRPr="0018511F">
              <w:rPr>
                <w:rFonts w:ascii="Arial" w:eastAsia="Arial" w:hAnsi="Arial" w:cs="Arial"/>
                <w:szCs w:val="22"/>
              </w:rPr>
              <w:t xml:space="preserve"> WI</w:t>
            </w:r>
            <w:r w:rsidR="00BD7340" w:rsidRPr="0018511F">
              <w:rPr>
                <w:rFonts w:ascii="Arial" w:eastAsia="Arial" w:hAnsi="Arial" w:cs="Arial"/>
                <w:szCs w:val="22"/>
              </w:rPr>
              <w:t xml:space="preserve"> Learning Hub.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73A" w14:textId="77777777" w:rsidR="00BD7340" w:rsidRPr="0018511F" w:rsidRDefault="00BD7340" w:rsidP="003A259A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5A4D471F" w14:textId="58C4CE6E" w:rsidR="003A259A" w:rsidRPr="0018511F" w:rsidRDefault="003A259A" w:rsidP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3A259A" w:rsidRPr="0018511F" w14:paraId="5E2BD8AC" w14:textId="77777777" w:rsidTr="00BD7340">
        <w:trPr>
          <w:trHeight w:val="162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B0CA" w14:textId="3DE9BB86" w:rsidR="003A259A" w:rsidRPr="0018511F" w:rsidRDefault="003A259A" w:rsidP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1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F7B2" w14:textId="615C68BB" w:rsidR="003A259A" w:rsidRPr="0018511F" w:rsidRDefault="003A259A" w:rsidP="00BD7340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Reputational risk arising from employment tribunal claims both at CFWI</w:t>
            </w:r>
            <w:r w:rsidR="005E38A7" w:rsidRPr="0018511F">
              <w:rPr>
                <w:rFonts w:ascii="Arial" w:eastAsia="Arial" w:hAnsi="Arial" w:cs="Arial"/>
                <w:szCs w:val="22"/>
              </w:rPr>
              <w:t xml:space="preserve"> and WI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BD7340" w:rsidRPr="0018511F">
              <w:rPr>
                <w:rFonts w:ascii="Arial" w:eastAsia="Arial" w:hAnsi="Arial" w:cs="Arial"/>
                <w:szCs w:val="22"/>
              </w:rPr>
              <w:t>level.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37FC" w14:textId="77777777" w:rsidR="003A259A" w:rsidRPr="0018511F" w:rsidRDefault="003A259A" w:rsidP="003A259A">
            <w:pPr>
              <w:ind w:left="1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B3F6" w14:textId="77777777" w:rsidR="003A259A" w:rsidRPr="0018511F" w:rsidRDefault="003A259A" w:rsidP="003A259A">
            <w:pPr>
              <w:ind w:left="1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C954" w14:textId="77777777" w:rsidR="00173926" w:rsidRPr="0018511F" w:rsidRDefault="00173926" w:rsidP="003A259A">
            <w:pPr>
              <w:spacing w:after="80" w:line="242" w:lineRule="auto"/>
              <w:rPr>
                <w:rFonts w:ascii="Arial" w:eastAsia="Arial" w:hAnsi="Arial" w:cs="Arial"/>
                <w:szCs w:val="22"/>
              </w:rPr>
            </w:pPr>
          </w:p>
          <w:p w14:paraId="2A43B01F" w14:textId="26FB1FEF" w:rsidR="003A259A" w:rsidRPr="0018511F" w:rsidRDefault="003A259A" w:rsidP="003A259A">
            <w:pPr>
              <w:spacing w:after="80" w:line="242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CFWI – staff engagement (tends to prevent conflict), employment policies.  </w:t>
            </w:r>
            <w:r w:rsidR="00BD7340" w:rsidRPr="0018511F">
              <w:rPr>
                <w:rFonts w:ascii="Arial" w:eastAsia="Arial" w:hAnsi="Arial" w:cs="Arial"/>
                <w:szCs w:val="22"/>
              </w:rPr>
              <w:t>Issues can be referred to NFWI.</w:t>
            </w:r>
          </w:p>
          <w:p w14:paraId="4A2063A9" w14:textId="7C4A1EC6" w:rsidR="00BD7340" w:rsidRPr="0018511F" w:rsidRDefault="00BD7340" w:rsidP="003A259A">
            <w:pPr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At NFWI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 professional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is available.</w:t>
            </w:r>
          </w:p>
          <w:p w14:paraId="01C8613E" w14:textId="079404CC" w:rsidR="003A259A" w:rsidRPr="0018511F" w:rsidRDefault="00BD7340" w:rsidP="003A259A">
            <w:pPr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Policies to be reviewed regularly.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ADCD" w14:textId="77777777" w:rsidR="00BD7340" w:rsidRPr="0018511F" w:rsidRDefault="00BD7340" w:rsidP="003A259A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7F47420A" w14:textId="1EF2DB09" w:rsidR="003A259A" w:rsidRPr="0018511F" w:rsidRDefault="003A259A" w:rsidP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ED4904" w:rsidRPr="0018511F" w14:paraId="732E722D" w14:textId="77777777" w:rsidTr="00BD7340">
        <w:trPr>
          <w:trHeight w:val="116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2DE7" w14:textId="1CC01B9B" w:rsidR="00ED4904" w:rsidRPr="0018511F" w:rsidRDefault="00ED4904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2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D494" w14:textId="7513F95C" w:rsidR="00ED4904" w:rsidRPr="0018511F" w:rsidRDefault="00ED4904" w:rsidP="00BD7340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Risk of legal challenge or negative media coverage</w:t>
            </w:r>
            <w:r w:rsidR="00BD7340" w:rsidRPr="0018511F">
              <w:rPr>
                <w:rFonts w:ascii="Arial" w:eastAsia="Arial" w:hAnsi="Arial" w:cs="Arial"/>
                <w:szCs w:val="22"/>
              </w:rPr>
              <w:t xml:space="preserve"> under current </w:t>
            </w:r>
            <w:r w:rsidR="00CD2103" w:rsidRPr="0018511F">
              <w:rPr>
                <w:rFonts w:ascii="Arial" w:eastAsia="Arial" w:hAnsi="Arial" w:cs="Arial"/>
                <w:szCs w:val="22"/>
              </w:rPr>
              <w:t>law</w:t>
            </w:r>
            <w:r w:rsidR="00BD7340" w:rsidRPr="0018511F">
              <w:rPr>
                <w:rFonts w:ascii="Arial" w:eastAsia="Arial" w:hAnsi="Arial" w:cs="Arial"/>
                <w:szCs w:val="22"/>
              </w:rPr>
              <w:t>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D8E" w14:textId="77777777" w:rsidR="00ED4904" w:rsidRPr="0018511F" w:rsidRDefault="00ED4904">
            <w:pPr>
              <w:ind w:left="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C79E" w14:textId="77777777" w:rsidR="00ED4904" w:rsidRPr="0018511F" w:rsidRDefault="00ED4904">
            <w:pPr>
              <w:ind w:left="1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ADDD" w14:textId="77777777" w:rsidR="00BD7340" w:rsidRPr="0018511F" w:rsidRDefault="00BD7340">
            <w:pPr>
              <w:spacing w:after="1" w:line="241" w:lineRule="auto"/>
              <w:rPr>
                <w:rFonts w:ascii="Arial" w:eastAsia="Arial" w:hAnsi="Arial" w:cs="Arial"/>
                <w:szCs w:val="22"/>
              </w:rPr>
            </w:pPr>
          </w:p>
          <w:p w14:paraId="73EF846B" w14:textId="77777777" w:rsidR="00BD7340" w:rsidRPr="0018511F" w:rsidRDefault="00BD7340">
            <w:pPr>
              <w:rPr>
                <w:rFonts w:ascii="Arial" w:eastAsia="Arial" w:hAnsi="Arial" w:cs="Arial"/>
                <w:szCs w:val="22"/>
              </w:rPr>
            </w:pPr>
          </w:p>
          <w:p w14:paraId="6618B2E6" w14:textId="46B7F368" w:rsidR="00ED4904" w:rsidRPr="0018511F" w:rsidRDefault="00BD7340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Refer any issues to NFWI</w:t>
            </w:r>
            <w:r w:rsidR="00ED4904"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807D" w14:textId="77777777" w:rsidR="00A570FF" w:rsidRPr="0018511F" w:rsidRDefault="00A570FF">
            <w:pPr>
              <w:ind w:left="2"/>
              <w:rPr>
                <w:rFonts w:ascii="Arial" w:eastAsia="Arial" w:hAnsi="Arial" w:cs="Arial"/>
                <w:szCs w:val="22"/>
              </w:rPr>
            </w:pPr>
          </w:p>
          <w:p w14:paraId="5C9404FC" w14:textId="37936167" w:rsidR="00ED4904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</w:tbl>
    <w:p w14:paraId="57DF2687" w14:textId="77777777" w:rsidR="00BB3F95" w:rsidRPr="0018511F" w:rsidRDefault="00E60973">
      <w:pPr>
        <w:spacing w:after="0"/>
        <w:jc w:val="both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</w:t>
      </w:r>
    </w:p>
    <w:tbl>
      <w:tblPr>
        <w:tblStyle w:val="TableGrid"/>
        <w:tblW w:w="14024" w:type="dxa"/>
        <w:tblInd w:w="5" w:type="dxa"/>
        <w:tblCellMar>
          <w:top w:w="1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31"/>
        <w:gridCol w:w="4082"/>
        <w:gridCol w:w="1215"/>
        <w:gridCol w:w="1376"/>
        <w:gridCol w:w="4714"/>
        <w:gridCol w:w="2006"/>
      </w:tblGrid>
      <w:tr w:rsidR="003A259A" w:rsidRPr="0018511F" w14:paraId="1C73D814" w14:textId="77777777" w:rsidTr="00A570FF">
        <w:trPr>
          <w:trHeight w:val="5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DE63" w14:textId="77777777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188" w14:textId="77777777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LEGAL &amp; REGULATORY RISKS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B8E2" w14:textId="77777777" w:rsidR="003A259A" w:rsidRPr="0018511F" w:rsidRDefault="003A259A">
            <w:pPr>
              <w:ind w:left="266" w:hanging="55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Impact   H/M/L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DED" w14:textId="77777777" w:rsidR="003A259A" w:rsidRPr="0018511F" w:rsidRDefault="003A259A">
            <w:pPr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Likelihood  H/M/L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DCF0" w14:textId="77777777" w:rsidR="003A259A" w:rsidRPr="0018511F" w:rsidRDefault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ACTIONS AND CONTROLS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3BC" w14:textId="21B8E84D" w:rsidR="003A259A" w:rsidRPr="0018511F" w:rsidRDefault="00F71ACB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ACCOUNTABLE LEAD </w:t>
            </w:r>
          </w:p>
        </w:tc>
      </w:tr>
      <w:tr w:rsidR="003A259A" w:rsidRPr="0018511F" w14:paraId="119B7668" w14:textId="77777777" w:rsidTr="00A570FF">
        <w:trPr>
          <w:trHeight w:val="85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4B56" w14:textId="5A49843F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3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F470" w14:textId="2567E15F" w:rsidR="003A259A" w:rsidRPr="0018511F" w:rsidRDefault="003A259A" w:rsidP="007A0819">
            <w:pPr>
              <w:spacing w:after="79" w:line="241" w:lineRule="auto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Breach of charity commission rules  company law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 at CFWI and WI level</w:t>
            </w:r>
            <w:r w:rsidR="008A5F83" w:rsidRPr="0018511F">
              <w:rPr>
                <w:rFonts w:ascii="Arial" w:eastAsia="Arial" w:hAnsi="Arial" w:cs="Arial"/>
                <w:szCs w:val="22"/>
              </w:rPr>
              <w:t>.</w:t>
            </w:r>
          </w:p>
          <w:p w14:paraId="3689507E" w14:textId="77777777" w:rsidR="003A259A" w:rsidRPr="0018511F" w:rsidRDefault="003A259A" w:rsidP="007A0819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C984" w14:textId="77777777" w:rsidR="003A259A" w:rsidRPr="0018511F" w:rsidRDefault="003A259A">
            <w:pPr>
              <w:ind w:right="4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9B55" w14:textId="77777777" w:rsidR="003A259A" w:rsidRPr="0018511F" w:rsidRDefault="003A259A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BF34" w14:textId="22A5BB86" w:rsidR="003A259A" w:rsidRPr="0018511F" w:rsidRDefault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Defined procedures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 and support from NFWI and WI Advisers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7FE" w14:textId="74D8D71C" w:rsidR="003A259A" w:rsidRPr="0018511F" w:rsidRDefault="00A570FF">
            <w:pPr>
              <w:ind w:left="2" w:right="764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A570FF" w:rsidRPr="0018511F" w14:paraId="64A39A38" w14:textId="77777777" w:rsidTr="00A570FF">
        <w:trPr>
          <w:trHeight w:val="116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2A2F" w14:textId="6B5B29D9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lastRenderedPageBreak/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4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FB9B" w14:textId="77777777" w:rsidR="00A570FF" w:rsidRPr="0018511F" w:rsidRDefault="00A570FF" w:rsidP="00A570FF">
            <w:pPr>
              <w:ind w:left="2" w:right="4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Increased costs due to changes imposed by government policy or regulation, e.g. equal opportunities, charity law, public benefit, tax.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3B6E" w14:textId="77777777" w:rsidR="00A570FF" w:rsidRPr="0018511F" w:rsidRDefault="00A570FF" w:rsidP="00A570FF">
            <w:pPr>
              <w:ind w:right="4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C7CD" w14:textId="77777777" w:rsidR="00A570FF" w:rsidRPr="0018511F" w:rsidRDefault="00A570FF" w:rsidP="00A570FF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B8F9" w14:textId="7171AA34" w:rsidR="006F4BD3" w:rsidRPr="0018511F" w:rsidRDefault="006F4BD3" w:rsidP="006F4BD3">
            <w:pPr>
              <w:spacing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R</w:t>
            </w:r>
            <w:r w:rsidR="00A570FF" w:rsidRPr="0018511F">
              <w:rPr>
                <w:rFonts w:ascii="Arial" w:eastAsia="Arial" w:hAnsi="Arial" w:cs="Arial"/>
                <w:szCs w:val="22"/>
              </w:rPr>
              <w:t xml:space="preserve">eview of budgets </w:t>
            </w:r>
            <w:r w:rsidRPr="0018511F">
              <w:rPr>
                <w:rFonts w:ascii="Arial" w:eastAsia="Arial" w:hAnsi="Arial" w:cs="Arial"/>
                <w:szCs w:val="22"/>
              </w:rPr>
              <w:t>and</w:t>
            </w:r>
            <w:r w:rsidR="00A570FF" w:rsidRPr="0018511F">
              <w:rPr>
                <w:rFonts w:ascii="Arial" w:eastAsia="Arial" w:hAnsi="Arial" w:cs="Arial"/>
                <w:szCs w:val="22"/>
              </w:rPr>
              <w:t xml:space="preserve"> work processes</w:t>
            </w:r>
            <w:r w:rsidR="00E60973">
              <w:rPr>
                <w:rFonts w:ascii="Arial" w:eastAsia="Arial" w:hAnsi="Arial" w:cs="Arial"/>
                <w:szCs w:val="22"/>
              </w:rPr>
              <w:t>.</w:t>
            </w:r>
            <w:r w:rsidR="00A570FF"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26D6F676" w14:textId="2A7023CE" w:rsidR="00A570FF" w:rsidRPr="0018511F" w:rsidRDefault="00A570FF" w:rsidP="00A570F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BD2" w14:textId="4FA39E25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A570FF" w:rsidRPr="0018511F" w14:paraId="43904261" w14:textId="77777777" w:rsidTr="00A570FF">
        <w:trPr>
          <w:trHeight w:val="78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4922" w14:textId="670EBC67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5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81AE" w14:textId="77777777" w:rsidR="00A570FF" w:rsidRPr="0018511F" w:rsidRDefault="00A570FF" w:rsidP="00A570FF">
            <w:pPr>
              <w:ind w:left="2" w:right="11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Unplanned costs due to contractual disputes / failures, e.g. suppliers, funders, customers.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D271" w14:textId="77777777" w:rsidR="00A570FF" w:rsidRPr="0018511F" w:rsidRDefault="00A570FF" w:rsidP="00A570FF">
            <w:pPr>
              <w:ind w:right="4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17E8" w14:textId="77777777" w:rsidR="00A570FF" w:rsidRPr="0018511F" w:rsidRDefault="00A570FF" w:rsidP="00A570FF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1DD7" w14:textId="4AC13742" w:rsidR="00A570FF" w:rsidRPr="0018511F" w:rsidRDefault="00A570FF" w:rsidP="00A570FF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Defined responsibility for signing contracts</w:t>
            </w:r>
            <w:r w:rsidR="00E60973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9783" w14:textId="5FA2492F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A570FF" w:rsidRPr="0018511F" w14:paraId="0062C7C7" w14:textId="77777777" w:rsidTr="006F4BD3">
        <w:trPr>
          <w:trHeight w:val="69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A9C" w14:textId="38EF5B5D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</w:t>
            </w:r>
            <w:r w:rsidR="002A370A" w:rsidRPr="0018511F">
              <w:rPr>
                <w:rFonts w:ascii="Arial" w:eastAsia="Arial" w:hAnsi="Arial" w:cs="Arial"/>
                <w:szCs w:val="22"/>
              </w:rPr>
              <w:t>6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BE34" w14:textId="77777777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Breach of Data Protection Act /GDPR.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BF2F" w14:textId="77777777" w:rsidR="00A570FF" w:rsidRPr="0018511F" w:rsidRDefault="00A570FF" w:rsidP="00A570FF">
            <w:pPr>
              <w:ind w:right="4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64C" w14:textId="77777777" w:rsidR="00A570FF" w:rsidRPr="0018511F" w:rsidRDefault="00A570FF" w:rsidP="00A570FF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309C" w14:textId="4ABA67D6" w:rsidR="00A570FF" w:rsidRPr="0018511F" w:rsidRDefault="00A570FF" w:rsidP="00A570FF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Data Protection policy included in staff induction. </w:t>
            </w:r>
            <w:r w:rsidR="0065744D">
              <w:rPr>
                <w:rFonts w:ascii="Arial" w:eastAsia="Arial" w:hAnsi="Arial" w:cs="Arial"/>
                <w:szCs w:val="22"/>
              </w:rPr>
              <w:t>Continuous monitoring</w:t>
            </w:r>
            <w:r w:rsidR="00E60973">
              <w:rPr>
                <w:rFonts w:ascii="Arial" w:eastAsia="Arial" w:hAnsi="Arial" w:cs="Arial"/>
                <w:szCs w:val="22"/>
              </w:rPr>
              <w:t xml:space="preserve"> of GDPR. Timely reporting to Information Commissioner’s Office if a breach occurs.</w:t>
            </w:r>
          </w:p>
          <w:p w14:paraId="2CEA9A1A" w14:textId="5B6207E8" w:rsidR="00A570FF" w:rsidRPr="0018511F" w:rsidRDefault="00A570FF" w:rsidP="00A570F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4BC0" w14:textId="4210AD80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A570FF" w:rsidRPr="0018511F" w14:paraId="313F49E0" w14:textId="77777777" w:rsidTr="006F4BD3">
        <w:trPr>
          <w:trHeight w:val="81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D36" w14:textId="2AADC05E" w:rsidR="00A570FF" w:rsidRPr="0018511F" w:rsidRDefault="002A370A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17</w:t>
            </w:r>
            <w:r w:rsidR="00A570FF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A8FE" w14:textId="1D5E9524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Breach of </w:t>
            </w:r>
            <w:r w:rsidR="005E38A7" w:rsidRPr="0018511F">
              <w:rPr>
                <w:rFonts w:ascii="Arial" w:eastAsia="Arial" w:hAnsi="Arial" w:cs="Arial"/>
                <w:szCs w:val="22"/>
              </w:rPr>
              <w:t xml:space="preserve">health and safety </w:t>
            </w:r>
            <w:r w:rsidRPr="0018511F">
              <w:rPr>
                <w:rFonts w:ascii="Arial" w:eastAsia="Arial" w:hAnsi="Arial" w:cs="Arial"/>
                <w:szCs w:val="22"/>
              </w:rPr>
              <w:t xml:space="preserve">regulations.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0178" w14:textId="77777777" w:rsidR="00A570FF" w:rsidRPr="0018511F" w:rsidRDefault="00A570FF" w:rsidP="00A570FF">
            <w:pPr>
              <w:ind w:right="4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59B2" w14:textId="77777777" w:rsidR="00A570FF" w:rsidRPr="0018511F" w:rsidRDefault="00A570FF" w:rsidP="00A570FF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DA4F" w14:textId="22CB0FDF" w:rsidR="00A570FF" w:rsidRPr="0018511F" w:rsidRDefault="00A570FF" w:rsidP="00A570FF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Defined procedures </w:t>
            </w:r>
            <w:r w:rsidR="005E38A7" w:rsidRPr="0018511F">
              <w:rPr>
                <w:rFonts w:ascii="Arial" w:eastAsia="Arial" w:hAnsi="Arial" w:cs="Arial"/>
                <w:szCs w:val="22"/>
              </w:rPr>
              <w:t xml:space="preserve">and </w:t>
            </w:r>
            <w:r w:rsidRPr="0018511F">
              <w:rPr>
                <w:rFonts w:ascii="Arial" w:eastAsia="Arial" w:hAnsi="Arial" w:cs="Arial"/>
                <w:szCs w:val="22"/>
              </w:rPr>
              <w:t xml:space="preserve">responsibilities for </w:t>
            </w:r>
            <w:r w:rsidR="00E60973">
              <w:rPr>
                <w:rFonts w:ascii="Arial" w:eastAsia="Arial" w:hAnsi="Arial" w:cs="Arial"/>
                <w:szCs w:val="22"/>
              </w:rPr>
              <w:t>health and safety</w:t>
            </w:r>
            <w:r w:rsidR="006F4BD3" w:rsidRPr="0018511F">
              <w:rPr>
                <w:rFonts w:ascii="Arial" w:eastAsia="Arial" w:hAnsi="Arial" w:cs="Arial"/>
                <w:szCs w:val="22"/>
              </w:rPr>
              <w:t>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6F4BD3" w:rsidRPr="0018511F">
              <w:rPr>
                <w:rFonts w:ascii="Arial" w:eastAsia="Arial" w:hAnsi="Arial" w:cs="Arial"/>
                <w:szCs w:val="22"/>
              </w:rPr>
              <w:t>A</w:t>
            </w:r>
            <w:r w:rsidRPr="0018511F">
              <w:rPr>
                <w:rFonts w:ascii="Arial" w:eastAsia="Arial" w:hAnsi="Arial" w:cs="Arial"/>
                <w:szCs w:val="22"/>
              </w:rPr>
              <w:t xml:space="preserve">ccess to </w:t>
            </w:r>
            <w:r w:rsidR="006F4BD3" w:rsidRPr="0018511F">
              <w:rPr>
                <w:rFonts w:ascii="Arial" w:eastAsia="Arial" w:hAnsi="Arial" w:cs="Arial"/>
                <w:szCs w:val="22"/>
              </w:rPr>
              <w:t xml:space="preserve">NFWI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where needed.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79C" w14:textId="77BAE3EA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A570FF" w:rsidRPr="0018511F" w14:paraId="50E8FAEB" w14:textId="77777777" w:rsidTr="006F4BD3">
        <w:trPr>
          <w:trHeight w:val="82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F41C" w14:textId="6F6BEE5C" w:rsidR="00A570FF" w:rsidRPr="0018511F" w:rsidRDefault="002A370A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18</w:t>
            </w:r>
            <w:r w:rsidR="00A570FF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B8EE" w14:textId="77777777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Breach of employment law, contracts of employment and non-compliance with HR employment policies.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455E" w14:textId="77777777" w:rsidR="00A570FF" w:rsidRPr="0018511F" w:rsidRDefault="00A570FF" w:rsidP="00A570FF">
            <w:pPr>
              <w:ind w:right="43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F39" w14:textId="77777777" w:rsidR="00A570FF" w:rsidRPr="0018511F" w:rsidRDefault="00A570FF" w:rsidP="00A570FF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4BCA" w14:textId="53D05B22" w:rsidR="00A570FF" w:rsidRPr="0018511F" w:rsidRDefault="00A570FF" w:rsidP="00A570FF">
            <w:pPr>
              <w:ind w:right="1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Accessibility to the</w:t>
            </w:r>
            <w:r w:rsidR="006F4BD3" w:rsidRPr="0018511F">
              <w:rPr>
                <w:rFonts w:ascii="Arial" w:eastAsia="Arial" w:hAnsi="Arial" w:cs="Arial"/>
                <w:szCs w:val="22"/>
              </w:rPr>
              <w:t xml:space="preserve"> NFWI </w:t>
            </w:r>
            <w:r w:rsidRPr="0018511F">
              <w:rPr>
                <w:rFonts w:ascii="Arial" w:eastAsia="Arial" w:hAnsi="Arial" w:cs="Arial"/>
                <w:szCs w:val="22"/>
              </w:rPr>
              <w:t>HR team for guidance</w:t>
            </w:r>
            <w:r w:rsidR="006F4BD3"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30F" w14:textId="746A681F" w:rsidR="00A570FF" w:rsidRPr="0018511F" w:rsidRDefault="00A570FF" w:rsidP="00A570FF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</w:tbl>
    <w:p w14:paraId="14EEEC81" w14:textId="77777777" w:rsidR="00BB3F95" w:rsidRPr="0018511F" w:rsidRDefault="00E60973">
      <w:pPr>
        <w:spacing w:after="0"/>
        <w:jc w:val="both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</w:t>
      </w:r>
      <w:r w:rsidRPr="0018511F">
        <w:rPr>
          <w:rFonts w:ascii="Arial" w:eastAsia="Arial" w:hAnsi="Arial" w:cs="Arial"/>
          <w:szCs w:val="22"/>
        </w:rPr>
        <w:tab/>
        <w:t xml:space="preserve"> </w:t>
      </w:r>
    </w:p>
    <w:p w14:paraId="2CF3D041" w14:textId="77777777" w:rsidR="00BB3F95" w:rsidRPr="0018511F" w:rsidRDefault="00BB3F95">
      <w:pPr>
        <w:spacing w:after="0"/>
        <w:ind w:left="-1133" w:right="15154"/>
        <w:rPr>
          <w:rFonts w:ascii="Arial" w:hAnsi="Arial" w:cs="Arial"/>
          <w:szCs w:val="22"/>
        </w:rPr>
      </w:pPr>
    </w:p>
    <w:tbl>
      <w:tblPr>
        <w:tblStyle w:val="TableGrid"/>
        <w:tblW w:w="14024" w:type="dxa"/>
        <w:tblInd w:w="5" w:type="dxa"/>
        <w:tblLayout w:type="fixed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648"/>
        <w:gridCol w:w="4020"/>
        <w:gridCol w:w="1276"/>
        <w:gridCol w:w="1091"/>
        <w:gridCol w:w="5004"/>
        <w:gridCol w:w="1985"/>
      </w:tblGrid>
      <w:tr w:rsidR="003A259A" w:rsidRPr="0018511F" w14:paraId="4DF46C75" w14:textId="77777777" w:rsidTr="00CD2103">
        <w:trPr>
          <w:trHeight w:val="5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1AB7" w14:textId="77777777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B4CC" w14:textId="77777777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FINANCIAL RISKS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98B" w14:textId="77777777" w:rsidR="003A259A" w:rsidRPr="0018511F" w:rsidRDefault="003A259A">
            <w:pPr>
              <w:ind w:left="266" w:hanging="55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Impact   H/M/L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E65" w14:textId="77777777" w:rsidR="003A259A" w:rsidRPr="0018511F" w:rsidRDefault="003A259A">
            <w:pPr>
              <w:ind w:left="319" w:hanging="197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Likelihood  H/M/L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2BAD" w14:textId="77777777" w:rsidR="003A259A" w:rsidRPr="0018511F" w:rsidRDefault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ACTIONS AND CONTROLS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D4C" w14:textId="01E09712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Accountable Lead </w:t>
            </w:r>
          </w:p>
        </w:tc>
      </w:tr>
      <w:tr w:rsidR="00CD2103" w:rsidRPr="0018511F" w14:paraId="4AE22086" w14:textId="77777777" w:rsidTr="00CD2103">
        <w:trPr>
          <w:trHeight w:val="8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96E0" w14:textId="64AE8BE7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19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D13D" w14:textId="7B451A10" w:rsidR="00CD2103" w:rsidRPr="0018511F" w:rsidRDefault="00CD2103" w:rsidP="00CD2103">
            <w:pPr>
              <w:spacing w:after="79" w:line="241" w:lineRule="auto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WIs not paying their affiliation fees on time. </w:t>
            </w:r>
          </w:p>
          <w:p w14:paraId="103EDE0A" w14:textId="77777777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E70B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80CA" w14:textId="77777777" w:rsidR="00CD2103" w:rsidRPr="0018511F" w:rsidRDefault="00CD2103" w:rsidP="00CD2103">
            <w:pPr>
              <w:ind w:right="44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9F86" w14:textId="514C6DC0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Ongoing discussion with</w:t>
            </w:r>
            <w:r w:rsidR="006F4BD3" w:rsidRPr="0018511F">
              <w:rPr>
                <w:rFonts w:ascii="Arial" w:eastAsia="Arial" w:hAnsi="Arial" w:cs="Arial"/>
                <w:szCs w:val="22"/>
              </w:rPr>
              <w:t xml:space="preserve"> WIs.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="006F4BD3" w:rsidRPr="0018511F">
              <w:rPr>
                <w:rFonts w:ascii="Arial" w:eastAsia="Arial" w:hAnsi="Arial" w:cs="Arial"/>
                <w:szCs w:val="22"/>
              </w:rPr>
              <w:t xml:space="preserve"> from Membership </w:t>
            </w:r>
            <w:r w:rsidR="005E38A7" w:rsidRPr="0018511F">
              <w:rPr>
                <w:rFonts w:ascii="Arial" w:eastAsia="Arial" w:hAnsi="Arial" w:cs="Arial"/>
                <w:szCs w:val="22"/>
              </w:rPr>
              <w:t xml:space="preserve">Support team </w:t>
            </w:r>
            <w:r w:rsidR="006F4BD3" w:rsidRPr="0018511F">
              <w:rPr>
                <w:rFonts w:ascii="Arial" w:eastAsia="Arial" w:hAnsi="Arial" w:cs="Arial"/>
                <w:szCs w:val="22"/>
              </w:rPr>
              <w:t>and Board of Trustees.</w:t>
            </w:r>
            <w:r w:rsidR="00E60973">
              <w:rPr>
                <w:rFonts w:ascii="Arial" w:eastAsia="Arial" w:hAnsi="Arial" w:cs="Arial"/>
                <w:szCs w:val="22"/>
              </w:rPr>
              <w:t xml:space="preserve"> Robust timescale implemented.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EDD" w14:textId="7D7B0E1D" w:rsidR="00CD2103" w:rsidRPr="0018511F" w:rsidRDefault="006F4BD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Federation Treasurer</w:t>
            </w:r>
          </w:p>
        </w:tc>
      </w:tr>
      <w:tr w:rsidR="00CD2103" w:rsidRPr="0018511F" w14:paraId="529E39C2" w14:textId="77777777" w:rsidTr="00CD2103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454" w14:textId="2682993A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</w:t>
            </w:r>
            <w:r w:rsidR="002A370A" w:rsidRPr="0018511F">
              <w:rPr>
                <w:rFonts w:ascii="Arial" w:eastAsia="Arial" w:hAnsi="Arial" w:cs="Arial"/>
                <w:szCs w:val="22"/>
              </w:rPr>
              <w:t>0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A4E" w14:textId="77777777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Inadequate control over budget.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2D8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695C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4A9" w14:textId="7777777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Timely and effective monitoring information.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300" w14:textId="502ED3FE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699FCB4A" w14:textId="77777777" w:rsidTr="00004AB4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9B40" w14:textId="708E3B61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</w:t>
            </w:r>
            <w:r w:rsidR="002A370A" w:rsidRPr="0018511F">
              <w:rPr>
                <w:rFonts w:ascii="Arial" w:eastAsia="Arial" w:hAnsi="Arial" w:cs="Arial"/>
                <w:szCs w:val="22"/>
              </w:rPr>
              <w:t>1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9C92" w14:textId="5C816AAF" w:rsidR="00CD2103" w:rsidRPr="0018511F" w:rsidRDefault="00CD2103" w:rsidP="00CD2103">
            <w:pPr>
              <w:spacing w:after="79" w:line="241" w:lineRule="auto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Reserves fall </w:t>
            </w:r>
            <w:r w:rsidR="00004AB4" w:rsidRPr="0018511F">
              <w:rPr>
                <w:rFonts w:ascii="Arial" w:eastAsia="Arial" w:hAnsi="Arial" w:cs="Arial"/>
                <w:szCs w:val="22"/>
              </w:rPr>
              <w:t>to planned or unplanned expenditure.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52FD8154" w14:textId="77777777" w:rsidR="00CD2103" w:rsidRPr="0018511F" w:rsidRDefault="00CD2103" w:rsidP="00CD2103">
            <w:pPr>
              <w:ind w:left="42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49C2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73F0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D92" w14:textId="34D7F421" w:rsidR="00004AB4" w:rsidRPr="0018511F" w:rsidRDefault="00CD2103" w:rsidP="00004AB4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Regular budget monitoring and corrective actions.  </w:t>
            </w:r>
          </w:p>
          <w:p w14:paraId="5E02CCA5" w14:textId="6BE69363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DABE" w14:textId="001BA899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59CC6504" w14:textId="77777777" w:rsidTr="00CD2103">
        <w:trPr>
          <w:trHeight w:val="8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7AD" w14:textId="470D185A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lastRenderedPageBreak/>
              <w:t>22.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295" w14:textId="5EDA98E7" w:rsidR="00CD2103" w:rsidRPr="0018511F" w:rsidRDefault="00CD2103" w:rsidP="00CD2103">
            <w:pPr>
              <w:spacing w:after="79" w:line="241" w:lineRule="auto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Error or fraud due to failures in internal control</w:t>
            </w:r>
            <w:r w:rsidR="00004AB4" w:rsidRPr="0018511F">
              <w:rPr>
                <w:rFonts w:ascii="Arial" w:eastAsia="Arial" w:hAnsi="Arial" w:cs="Arial"/>
                <w:szCs w:val="22"/>
              </w:rPr>
              <w:t xml:space="preserve"> at CFWI and WI level.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A0515FB" w14:textId="77777777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5CE" w14:textId="77777777" w:rsidR="00CD2103" w:rsidRPr="0018511F" w:rsidRDefault="00CD2103" w:rsidP="00CD2103">
            <w:pPr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C0FC" w14:textId="77777777" w:rsidR="00CD2103" w:rsidRPr="0018511F" w:rsidRDefault="00CD2103" w:rsidP="00CD2103">
            <w:pPr>
              <w:ind w:right="3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286" w14:textId="77777777" w:rsidR="00CD2103" w:rsidRPr="0018511F" w:rsidRDefault="00CD2103" w:rsidP="00CD2103">
            <w:pPr>
              <w:spacing w:after="6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Internal control reviews. </w:t>
            </w:r>
          </w:p>
          <w:p w14:paraId="3261A364" w14:textId="139D5E16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Follow</w:t>
            </w:r>
            <w:r w:rsidR="00004AB4"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7E7ECA" w:rsidRPr="0018511F">
              <w:rPr>
                <w:rFonts w:ascii="Arial" w:eastAsia="Arial" w:hAnsi="Arial" w:cs="Arial"/>
                <w:szCs w:val="22"/>
              </w:rPr>
              <w:t>Independent Financial Examiner</w:t>
            </w:r>
            <w:r w:rsidR="00004AB4" w:rsidRPr="0018511F">
              <w:rPr>
                <w:rFonts w:ascii="Arial" w:eastAsia="Arial" w:hAnsi="Arial" w:cs="Arial"/>
                <w:szCs w:val="22"/>
              </w:rPr>
              <w:t xml:space="preserve"> recommendations</w:t>
            </w:r>
            <w:r w:rsidRPr="0018511F">
              <w:rPr>
                <w:rFonts w:ascii="Arial" w:eastAsia="Arial" w:hAnsi="Arial" w:cs="Arial"/>
                <w:szCs w:val="22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53C7" w14:textId="77777777" w:rsidR="00CD2103" w:rsidRPr="0018511F" w:rsidRDefault="00CD2103" w:rsidP="00CD2103">
            <w:pPr>
              <w:ind w:left="2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  <w:p w14:paraId="66C5FC75" w14:textId="5103E8B1" w:rsidR="00004AB4" w:rsidRPr="0018511F" w:rsidRDefault="00004AB4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Federation Treasurer</w:t>
            </w:r>
          </w:p>
        </w:tc>
      </w:tr>
      <w:tr w:rsidR="00CD2103" w:rsidRPr="0018511F" w14:paraId="12B40BD6" w14:textId="77777777" w:rsidTr="00CD2103">
        <w:trPr>
          <w:trHeight w:val="8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383A" w14:textId="5980F25C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23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C085" w14:textId="54CCBA59" w:rsidR="00CD2103" w:rsidRPr="0018511F" w:rsidRDefault="00CD2103" w:rsidP="00CD2103">
            <w:pPr>
              <w:spacing w:after="79" w:line="242" w:lineRule="auto"/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Failure to maintain proper financial records due to administrative or system failures</w:t>
            </w:r>
            <w:r w:rsidR="00004AB4" w:rsidRPr="0018511F">
              <w:rPr>
                <w:rFonts w:ascii="Arial" w:eastAsia="Arial" w:hAnsi="Arial" w:cs="Arial"/>
                <w:szCs w:val="22"/>
              </w:rPr>
              <w:t xml:space="preserve"> at CFWI and WI level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418771AD" w14:textId="77777777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DF01" w14:textId="77777777" w:rsidR="00CD2103" w:rsidRPr="0018511F" w:rsidRDefault="00CD2103" w:rsidP="00CD2103">
            <w:pPr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E514" w14:textId="77777777" w:rsidR="00CD2103" w:rsidRPr="0018511F" w:rsidRDefault="00CD2103" w:rsidP="00CD2103">
            <w:pPr>
              <w:ind w:right="35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BF3" w14:textId="77777777" w:rsidR="00004AB4" w:rsidRPr="0018511F" w:rsidRDefault="00004AB4" w:rsidP="00CD2103">
            <w:pPr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Internal control reviews.</w:t>
            </w:r>
          </w:p>
          <w:p w14:paraId="3C462CA8" w14:textId="172F3415" w:rsidR="00CD2103" w:rsidRPr="0018511F" w:rsidRDefault="00004AB4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Training for Treasurers at MyWI and </w:t>
            </w:r>
            <w:r w:rsidR="007E7ECA" w:rsidRPr="0018511F">
              <w:rPr>
                <w:rFonts w:ascii="Arial" w:eastAsia="Arial" w:hAnsi="Arial" w:cs="Arial"/>
                <w:szCs w:val="22"/>
              </w:rPr>
              <w:t xml:space="preserve">Independent Financial Examiner </w:t>
            </w:r>
            <w:r w:rsidRPr="0018511F">
              <w:rPr>
                <w:rFonts w:ascii="Arial" w:eastAsia="Arial" w:hAnsi="Arial" w:cs="Arial"/>
                <w:szCs w:val="22"/>
              </w:rPr>
              <w:t>recommendations</w:t>
            </w:r>
            <w:r w:rsidR="00E60973">
              <w:rPr>
                <w:rFonts w:ascii="Arial" w:eastAsia="Arial" w:hAnsi="Arial" w:cs="Arial"/>
                <w:szCs w:val="22"/>
              </w:rPr>
              <w:t>.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FA1A" w14:textId="67C94A30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6B8F961D" w14:textId="77777777" w:rsidTr="00CD2103">
        <w:trPr>
          <w:trHeight w:val="7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2C1" w14:textId="489FE969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24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1E8A" w14:textId="77777777" w:rsidR="00CD2103" w:rsidRPr="0018511F" w:rsidRDefault="00CD2103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Failure to achieve budgets due to increased costs.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3EFF" w14:textId="77777777" w:rsidR="00CD2103" w:rsidRPr="0018511F" w:rsidRDefault="00CD2103" w:rsidP="00CD2103">
            <w:pPr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6C37" w14:textId="77777777" w:rsidR="00CD2103" w:rsidRPr="0018511F" w:rsidRDefault="00CD2103" w:rsidP="00CD2103">
            <w:pPr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60EE" w14:textId="1EBDDC41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Regular </w:t>
            </w:r>
            <w:r w:rsidR="00004AB4" w:rsidRPr="0018511F">
              <w:rPr>
                <w:rFonts w:ascii="Arial" w:eastAsia="Arial" w:hAnsi="Arial" w:cs="Arial"/>
                <w:szCs w:val="22"/>
              </w:rPr>
              <w:t>review of budgets as necessary.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ECE6" w14:textId="77777777" w:rsidR="00CD2103" w:rsidRPr="0018511F" w:rsidRDefault="00CD2103" w:rsidP="00CD2103">
            <w:pPr>
              <w:ind w:left="2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  <w:p w14:paraId="70727A7A" w14:textId="69861952" w:rsidR="00004AB4" w:rsidRPr="0018511F" w:rsidRDefault="00004AB4" w:rsidP="00CD2103">
            <w:pPr>
              <w:ind w:left="2"/>
              <w:rPr>
                <w:rFonts w:ascii="Arial" w:hAnsi="Arial" w:cs="Arial"/>
                <w:szCs w:val="22"/>
              </w:rPr>
            </w:pPr>
          </w:p>
        </w:tc>
      </w:tr>
    </w:tbl>
    <w:p w14:paraId="09232B39" w14:textId="77777777" w:rsidR="00BB3F95" w:rsidRPr="0018511F" w:rsidRDefault="00E60973">
      <w:pPr>
        <w:spacing w:after="0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</w:t>
      </w:r>
    </w:p>
    <w:p w14:paraId="253DCE46" w14:textId="77777777" w:rsidR="00BB3F95" w:rsidRPr="0018511F" w:rsidRDefault="00E60973">
      <w:pPr>
        <w:spacing w:after="0"/>
        <w:jc w:val="both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</w:t>
      </w:r>
      <w:r w:rsidRPr="0018511F">
        <w:rPr>
          <w:rFonts w:ascii="Arial" w:eastAsia="Arial" w:hAnsi="Arial" w:cs="Arial"/>
          <w:szCs w:val="22"/>
        </w:rPr>
        <w:tab/>
        <w:t xml:space="preserve"> </w:t>
      </w:r>
    </w:p>
    <w:p w14:paraId="4F1F1F7B" w14:textId="77777777" w:rsidR="00BB3F95" w:rsidRPr="0018511F" w:rsidRDefault="00E60973">
      <w:pPr>
        <w:spacing w:after="0"/>
        <w:jc w:val="both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</w:t>
      </w:r>
    </w:p>
    <w:tbl>
      <w:tblPr>
        <w:tblStyle w:val="TableGrid"/>
        <w:tblW w:w="14034" w:type="dxa"/>
        <w:tblInd w:w="-5" w:type="dxa"/>
        <w:tblCellMar>
          <w:top w:w="14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112"/>
        <w:gridCol w:w="3884"/>
        <w:gridCol w:w="1483"/>
        <w:gridCol w:w="1630"/>
        <w:gridCol w:w="3706"/>
        <w:gridCol w:w="2219"/>
      </w:tblGrid>
      <w:tr w:rsidR="003A259A" w:rsidRPr="0018511F" w14:paraId="5C768CEC" w14:textId="77777777" w:rsidTr="00471018">
        <w:trPr>
          <w:trHeight w:val="5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9988" w14:textId="77777777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D2B" w14:textId="77777777" w:rsidR="003A259A" w:rsidRPr="0018511F" w:rsidRDefault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>OPERATIONAL RISKS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60B6" w14:textId="77777777" w:rsidR="003A259A" w:rsidRPr="0018511F" w:rsidRDefault="003A259A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>Impact   H/M/L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1B01" w14:textId="77777777" w:rsidR="003A259A" w:rsidRPr="0018511F" w:rsidRDefault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>Likelihood  H/M/L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FE" w14:textId="77777777" w:rsidR="003A259A" w:rsidRPr="0018511F" w:rsidRDefault="003A259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>ACTIONS AND CONTROLS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7C4" w14:textId="37041212" w:rsidR="003A259A" w:rsidRPr="0018511F" w:rsidRDefault="004B0367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ACCOUNTABLE LEAD </w:t>
            </w:r>
          </w:p>
        </w:tc>
      </w:tr>
      <w:tr w:rsidR="00CD2103" w:rsidRPr="0018511F" w14:paraId="54D68817" w14:textId="77777777" w:rsidTr="00471018">
        <w:trPr>
          <w:trHeight w:val="83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01C" w14:textId="1EDC6B29" w:rsidR="00CD2103" w:rsidRPr="0018511F" w:rsidRDefault="002A370A" w:rsidP="002A370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25.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977" w14:textId="11E733B7" w:rsidR="00CD2103" w:rsidRPr="0018511F" w:rsidRDefault="00CD2103" w:rsidP="00CD2103">
            <w:pPr>
              <w:spacing w:after="6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Incorrect </w:t>
            </w:r>
            <w:r w:rsidR="0065744D">
              <w:rPr>
                <w:rFonts w:ascii="Arial" w:eastAsia="Arial" w:hAnsi="Arial" w:cs="Arial"/>
                <w:szCs w:val="22"/>
              </w:rPr>
              <w:t>support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to WIs. </w:t>
            </w:r>
          </w:p>
          <w:p w14:paraId="7A1F1528" w14:textId="7777777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91F3" w14:textId="77777777" w:rsidR="00CD2103" w:rsidRPr="0018511F" w:rsidRDefault="00CD2103" w:rsidP="00CD2103">
            <w:pPr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D8D7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877A" w14:textId="39809974" w:rsidR="00CD2103" w:rsidRPr="0018511F" w:rsidRDefault="00004AB4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Use of NFWI training resources.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EDA" w14:textId="3AB2C656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1C365752" w14:textId="77777777" w:rsidTr="00471018">
        <w:trPr>
          <w:trHeight w:val="140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C222" w14:textId="2906480D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</w:t>
            </w:r>
            <w:r w:rsidR="000454AD" w:rsidRPr="0018511F">
              <w:rPr>
                <w:rFonts w:ascii="Arial" w:eastAsia="Arial" w:hAnsi="Arial" w:cs="Arial"/>
                <w:szCs w:val="22"/>
              </w:rPr>
              <w:t>6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5BC8" w14:textId="672651CC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Inaccurate data on M</w:t>
            </w:r>
            <w:r w:rsidR="007E7ECA" w:rsidRPr="0018511F">
              <w:rPr>
                <w:rFonts w:ascii="Arial" w:eastAsia="Arial" w:hAnsi="Arial" w:cs="Arial"/>
                <w:szCs w:val="22"/>
              </w:rPr>
              <w:t xml:space="preserve">embership </w:t>
            </w:r>
            <w:r w:rsidRPr="0018511F">
              <w:rPr>
                <w:rFonts w:ascii="Arial" w:eastAsia="Arial" w:hAnsi="Arial" w:cs="Arial"/>
                <w:szCs w:val="22"/>
              </w:rPr>
              <w:t>C</w:t>
            </w:r>
            <w:r w:rsidR="007E7ECA" w:rsidRPr="0018511F">
              <w:rPr>
                <w:rFonts w:ascii="Arial" w:eastAsia="Arial" w:hAnsi="Arial" w:cs="Arial"/>
                <w:szCs w:val="22"/>
              </w:rPr>
              <w:t xml:space="preserve">ommunication </w:t>
            </w:r>
            <w:r w:rsidRPr="0018511F">
              <w:rPr>
                <w:rFonts w:ascii="Arial" w:eastAsia="Arial" w:hAnsi="Arial" w:cs="Arial"/>
                <w:szCs w:val="22"/>
              </w:rPr>
              <w:t>S</w:t>
            </w:r>
            <w:r w:rsidR="007E7ECA" w:rsidRPr="0018511F">
              <w:rPr>
                <w:rFonts w:ascii="Arial" w:eastAsia="Arial" w:hAnsi="Arial" w:cs="Arial"/>
                <w:szCs w:val="22"/>
              </w:rPr>
              <w:t>ystem (MCS)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resulting in poor communication with members.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E1CB" w14:textId="77777777" w:rsidR="00CD2103" w:rsidRPr="0018511F" w:rsidRDefault="00CD2103" w:rsidP="00CD2103">
            <w:pPr>
              <w:ind w:right="3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164B" w14:textId="77777777" w:rsidR="00CD2103" w:rsidRPr="0018511F" w:rsidRDefault="00CD2103" w:rsidP="00CD2103">
            <w:pPr>
              <w:ind w:right="4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DBA2" w14:textId="330E1820" w:rsidR="00CD2103" w:rsidRPr="0018511F" w:rsidRDefault="00CD2103" w:rsidP="00004AB4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Communications with MCS representatives</w:t>
            </w:r>
            <w:r w:rsidR="00004AB4" w:rsidRPr="0018511F">
              <w:rPr>
                <w:rFonts w:ascii="Arial" w:eastAsia="Arial" w:hAnsi="Arial" w:cs="Arial"/>
                <w:szCs w:val="22"/>
              </w:rPr>
              <w:t xml:space="preserve"> and guidance </w:t>
            </w:r>
            <w:r w:rsidR="00E60973">
              <w:rPr>
                <w:rFonts w:ascii="Arial" w:eastAsia="Arial" w:hAnsi="Arial" w:cs="Arial"/>
                <w:szCs w:val="22"/>
              </w:rPr>
              <w:t xml:space="preserve">and training </w:t>
            </w:r>
            <w:r w:rsidR="00004AB4" w:rsidRPr="0018511F">
              <w:rPr>
                <w:rFonts w:ascii="Arial" w:eastAsia="Arial" w:hAnsi="Arial" w:cs="Arial"/>
                <w:szCs w:val="22"/>
              </w:rPr>
              <w:t>offered to WIs.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6F7EB1C9" w14:textId="7777777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6759" w14:textId="65491331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3ABB0703" w14:textId="77777777" w:rsidTr="00471018">
        <w:trPr>
          <w:trHeight w:val="132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A0A8" w14:textId="331A8766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</w:t>
            </w:r>
            <w:r w:rsidR="000454AD" w:rsidRPr="0018511F">
              <w:rPr>
                <w:rFonts w:ascii="Arial" w:eastAsia="Arial" w:hAnsi="Arial" w:cs="Arial"/>
                <w:szCs w:val="22"/>
              </w:rPr>
              <w:t>7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2BE4" w14:textId="3CED3E3B" w:rsidR="00CD2103" w:rsidRPr="0018511F" w:rsidRDefault="00CD2103" w:rsidP="00CD2103">
            <w:pPr>
              <w:ind w:right="24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Failure of key IT systems resulting in disruption and loss of key information due to physical damage, technical fault</w:t>
            </w:r>
            <w:r w:rsidR="00E60973">
              <w:rPr>
                <w:rFonts w:ascii="Arial" w:eastAsia="Arial" w:hAnsi="Arial" w:cs="Arial"/>
                <w:szCs w:val="22"/>
              </w:rPr>
              <w:t xml:space="preserve">; </w:t>
            </w:r>
            <w:r w:rsidRPr="0018511F">
              <w:rPr>
                <w:rFonts w:ascii="Arial" w:eastAsia="Arial" w:hAnsi="Arial" w:cs="Arial"/>
                <w:szCs w:val="22"/>
              </w:rPr>
              <w:t xml:space="preserve">electronic (cyber) attacks.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22B" w14:textId="77777777" w:rsidR="00CD2103" w:rsidRPr="0018511F" w:rsidRDefault="00CD2103" w:rsidP="00CD2103">
            <w:pPr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B62" w14:textId="77777777" w:rsidR="00CD2103" w:rsidRPr="0018511F" w:rsidRDefault="00CD2103" w:rsidP="00CD2103">
            <w:pPr>
              <w:ind w:right="4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6EC" w14:textId="576FB975" w:rsidR="00CD2103" w:rsidRPr="0018511F" w:rsidRDefault="004B0367" w:rsidP="004B0367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Ongoing improvements to data security. Regular password changes and </w:t>
            </w:r>
            <w:r w:rsidR="00E60973">
              <w:rPr>
                <w:rFonts w:ascii="Arial" w:eastAsia="Arial" w:hAnsi="Arial" w:cs="Arial"/>
                <w:szCs w:val="22"/>
              </w:rPr>
              <w:t xml:space="preserve">to be implemented on </w:t>
            </w:r>
            <w:r w:rsidRPr="0018511F">
              <w:rPr>
                <w:rFonts w:ascii="Arial" w:eastAsia="Arial" w:hAnsi="Arial" w:cs="Arial"/>
                <w:szCs w:val="22"/>
              </w:rPr>
              <w:t>changes of staff personnel.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430" w14:textId="197562BE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7471340B" w14:textId="77777777" w:rsidTr="00471018">
        <w:trPr>
          <w:trHeight w:val="86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DAA" w14:textId="0F0C8636" w:rsidR="00CD2103" w:rsidRPr="0018511F" w:rsidRDefault="002A370A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2</w:t>
            </w:r>
            <w:r w:rsidR="000454AD" w:rsidRPr="0018511F">
              <w:rPr>
                <w:rFonts w:ascii="Arial" w:eastAsia="Arial" w:hAnsi="Arial" w:cs="Arial"/>
                <w:szCs w:val="22"/>
              </w:rPr>
              <w:t>8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C8DA" w14:textId="77777777" w:rsidR="00CD2103" w:rsidRPr="0018511F" w:rsidRDefault="00CD2103" w:rsidP="00CD2103">
            <w:pPr>
              <w:spacing w:after="6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Loss of central facilities and services. </w:t>
            </w:r>
          </w:p>
          <w:p w14:paraId="751421B8" w14:textId="7777777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7779" w14:textId="77777777" w:rsidR="00CD2103" w:rsidRPr="0018511F" w:rsidRDefault="00CD2103" w:rsidP="00CD2103">
            <w:pPr>
              <w:ind w:right="3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886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607" w14:textId="77777777" w:rsidR="00CD2103" w:rsidRPr="0018511F" w:rsidRDefault="00CD2103" w:rsidP="00CD2103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IT support agreements; backup procedures. </w:t>
            </w:r>
          </w:p>
          <w:p w14:paraId="56F31337" w14:textId="7777777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Up to date disaster recovery plan.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BBE" w14:textId="59F0105E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1CBCB079" w14:textId="77777777" w:rsidTr="00471018">
        <w:trPr>
          <w:trHeight w:val="101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272" w14:textId="0B00B57F" w:rsidR="00CD2103" w:rsidRPr="0018511F" w:rsidRDefault="000454AD" w:rsidP="00CD2103">
            <w:pPr>
              <w:ind w:left="2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lastRenderedPageBreak/>
              <w:t>29</w:t>
            </w:r>
            <w:r w:rsidR="00CD2103" w:rsidRPr="0018511F">
              <w:rPr>
                <w:rFonts w:ascii="Arial" w:eastAsia="Arial" w:hAnsi="Arial" w:cs="Arial"/>
                <w:szCs w:val="22"/>
              </w:rPr>
              <w:t xml:space="preserve">. 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6158" w14:textId="77777777" w:rsidR="00CD2103" w:rsidRPr="0018511F" w:rsidRDefault="00CD2103" w:rsidP="00CD2103">
            <w:pPr>
              <w:spacing w:after="79" w:line="241" w:lineRule="auto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Poor organisational performance due to low morale and motivation.  </w:t>
            </w:r>
          </w:p>
          <w:p w14:paraId="69C05651" w14:textId="7777777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A1B" w14:textId="77777777" w:rsidR="00CD2103" w:rsidRPr="0018511F" w:rsidRDefault="00CD2103" w:rsidP="00CD2103">
            <w:pPr>
              <w:ind w:right="38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97C4" w14:textId="77777777" w:rsidR="00CD2103" w:rsidRPr="0018511F" w:rsidRDefault="00CD2103" w:rsidP="00CD2103">
            <w:pPr>
              <w:ind w:right="42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L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2F9D" w14:textId="5A687296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Staff engagement, wellbeing policies and initiatives, appraisal, training </w:t>
            </w:r>
            <w:r w:rsidR="00E60973">
              <w:rPr>
                <w:rFonts w:ascii="Arial" w:eastAsia="Arial" w:hAnsi="Arial" w:cs="Arial"/>
                <w:szCs w:val="22"/>
              </w:rPr>
              <w:t>and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reward policies, impactful use of digital communications to avoid burnout. 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8C13" w14:textId="4170C8A7" w:rsidR="00CD2103" w:rsidRPr="0018511F" w:rsidRDefault="00CD2103" w:rsidP="00CD2103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</w:tbl>
    <w:p w14:paraId="0DCAC4D6" w14:textId="77777777" w:rsidR="00BB3F95" w:rsidRPr="0018511F" w:rsidRDefault="00E60973">
      <w:pPr>
        <w:spacing w:after="0"/>
        <w:jc w:val="both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szCs w:val="22"/>
        </w:rPr>
        <w:t xml:space="preserve"> </w:t>
      </w:r>
    </w:p>
    <w:tbl>
      <w:tblPr>
        <w:tblStyle w:val="TableGrid"/>
        <w:tblW w:w="14130" w:type="dxa"/>
        <w:tblInd w:w="137" w:type="dxa"/>
        <w:tblLayout w:type="fixed"/>
        <w:tblCellMar>
          <w:top w:w="11" w:type="dxa"/>
          <w:right w:w="19" w:type="dxa"/>
        </w:tblCellMar>
        <w:tblLook w:val="04A0" w:firstRow="1" w:lastRow="0" w:firstColumn="1" w:lastColumn="0" w:noHBand="0" w:noVBand="1"/>
      </w:tblPr>
      <w:tblGrid>
        <w:gridCol w:w="971"/>
        <w:gridCol w:w="3845"/>
        <w:gridCol w:w="1573"/>
        <w:gridCol w:w="1559"/>
        <w:gridCol w:w="4122"/>
        <w:gridCol w:w="2060"/>
      </w:tblGrid>
      <w:tr w:rsidR="003A259A" w:rsidRPr="0018511F" w14:paraId="02D668DB" w14:textId="77777777" w:rsidTr="00261A28">
        <w:trPr>
          <w:trHeight w:val="51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0608" w14:textId="77777777" w:rsidR="003A259A" w:rsidRPr="0018511F" w:rsidRDefault="003A259A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34E6" w14:textId="77777777" w:rsidR="003A259A" w:rsidRPr="0018511F" w:rsidRDefault="003A259A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EXTERNAL RISKS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4D25" w14:textId="77777777" w:rsidR="003A259A" w:rsidRPr="0018511F" w:rsidRDefault="003A259A">
            <w:pPr>
              <w:ind w:left="108" w:right="33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Impact H/M/L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C5F" w14:textId="77777777" w:rsidR="003A259A" w:rsidRPr="0018511F" w:rsidRDefault="003A259A">
            <w:pPr>
              <w:ind w:left="108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Likelihood H/M/L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2984" w14:textId="77777777" w:rsidR="003A259A" w:rsidRPr="0018511F" w:rsidRDefault="003A259A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ACTIONS AND CONTROLS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7ED9" w14:textId="24F67D3D" w:rsidR="003A259A" w:rsidRPr="0018511F" w:rsidRDefault="004B0367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b/>
                <w:szCs w:val="22"/>
              </w:rPr>
              <w:t xml:space="preserve">ACCOUNTABLE LEAD </w:t>
            </w:r>
          </w:p>
        </w:tc>
      </w:tr>
      <w:tr w:rsidR="00CD2103" w:rsidRPr="0018511F" w14:paraId="0E744722" w14:textId="77777777" w:rsidTr="00261A28">
        <w:trPr>
          <w:trHeight w:val="63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4012" w14:textId="0114BB12" w:rsidR="00CD2103" w:rsidRPr="0018511F" w:rsidRDefault="002A370A" w:rsidP="002A370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3</w:t>
            </w:r>
            <w:r w:rsidR="000454AD" w:rsidRPr="0018511F">
              <w:rPr>
                <w:rFonts w:ascii="Arial" w:eastAsia="Arial" w:hAnsi="Arial" w:cs="Arial"/>
                <w:szCs w:val="22"/>
              </w:rPr>
              <w:t>0</w:t>
            </w:r>
            <w:r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A51" w14:textId="1382D54B" w:rsidR="00CD2103" w:rsidRPr="0018511F" w:rsidRDefault="00CD2103" w:rsidP="00CD2103">
            <w:pPr>
              <w:ind w:left="110" w:hanging="127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4B0367" w:rsidRPr="0018511F">
              <w:rPr>
                <w:rFonts w:ascii="Arial" w:eastAsia="Arial" w:hAnsi="Arial" w:cs="Arial"/>
                <w:szCs w:val="22"/>
              </w:rPr>
              <w:t>Promotion of membership. Expand opportunities for opening new WIs.</w:t>
            </w:r>
            <w:r w:rsidRPr="0018511F">
              <w:rPr>
                <w:rFonts w:ascii="Arial" w:eastAsia="Arial" w:hAnsi="Arial" w:cs="Arial"/>
                <w:szCs w:val="22"/>
              </w:rPr>
              <w:t xml:space="preserve">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DB" w14:textId="77777777" w:rsidR="00CD2103" w:rsidRPr="0018511F" w:rsidRDefault="00CD2103" w:rsidP="00CD2103">
            <w:pPr>
              <w:ind w:left="1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09FE" w14:textId="77777777" w:rsidR="00CD2103" w:rsidRPr="0018511F" w:rsidRDefault="00CD2103" w:rsidP="00CD2103">
            <w:pPr>
              <w:ind w:left="17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FBD" w14:textId="77777777" w:rsidR="00CD2103" w:rsidRPr="0018511F" w:rsidRDefault="00CD2103" w:rsidP="00CD2103">
            <w:pPr>
              <w:ind w:left="110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Regular monitoring; promotion of membership. </w:t>
            </w:r>
          </w:p>
          <w:p w14:paraId="21D851EF" w14:textId="77777777" w:rsidR="004B0367" w:rsidRPr="0018511F" w:rsidRDefault="004B0367" w:rsidP="00CD2103">
            <w:pPr>
              <w:ind w:left="110"/>
              <w:rPr>
                <w:rFonts w:ascii="Arial" w:hAnsi="Arial" w:cs="Arial"/>
                <w:szCs w:val="22"/>
              </w:rPr>
            </w:pPr>
          </w:p>
          <w:p w14:paraId="274243CB" w14:textId="77777777" w:rsidR="004B0367" w:rsidRPr="0018511F" w:rsidRDefault="004B0367" w:rsidP="00CD2103">
            <w:pPr>
              <w:ind w:left="110"/>
              <w:rPr>
                <w:rFonts w:ascii="Arial" w:hAnsi="Arial" w:cs="Arial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9984" w14:textId="7EB089FC" w:rsidR="00CD2103" w:rsidRPr="0018511F" w:rsidRDefault="00CD2103" w:rsidP="00CD2103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CD2103" w:rsidRPr="0018511F" w14:paraId="3FE787B2" w14:textId="77777777" w:rsidTr="00261A28">
        <w:trPr>
          <w:trHeight w:val="69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105" w14:textId="6BA3AC45" w:rsidR="00CD2103" w:rsidRPr="0018511F" w:rsidRDefault="002A370A" w:rsidP="002A370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3</w:t>
            </w:r>
            <w:r w:rsidR="000454AD" w:rsidRPr="0018511F">
              <w:rPr>
                <w:rFonts w:ascii="Arial" w:eastAsia="Arial" w:hAnsi="Arial" w:cs="Arial"/>
                <w:szCs w:val="22"/>
              </w:rPr>
              <w:t>1</w:t>
            </w:r>
            <w:r w:rsidR="00CD2103"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275" w14:textId="219B0626" w:rsidR="00CD2103" w:rsidRPr="0018511F" w:rsidRDefault="00CD2103" w:rsidP="00CD2103">
            <w:pPr>
              <w:ind w:left="110" w:hanging="127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Significant financial impact on </w:t>
            </w:r>
            <w:r w:rsidR="00E60973">
              <w:rPr>
                <w:rFonts w:ascii="Arial" w:eastAsia="Arial" w:hAnsi="Arial" w:cs="Arial"/>
                <w:szCs w:val="22"/>
              </w:rPr>
              <w:t>CFWI.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CBA" w14:textId="77777777" w:rsidR="00CD2103" w:rsidRPr="0018511F" w:rsidRDefault="00CD2103" w:rsidP="00CD2103">
            <w:pPr>
              <w:ind w:left="19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437" w14:textId="77777777" w:rsidR="00CD2103" w:rsidRPr="0018511F" w:rsidRDefault="00CD2103" w:rsidP="00CD2103">
            <w:pPr>
              <w:ind w:left="20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E050" w14:textId="77777777" w:rsidR="00CD2103" w:rsidRPr="0018511F" w:rsidRDefault="004B0367" w:rsidP="00CD2103">
            <w:pPr>
              <w:ind w:left="110"/>
              <w:rPr>
                <w:rFonts w:ascii="Arial" w:eastAsia="Arial" w:hAnsi="Arial" w:cs="Arial"/>
                <w:b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Offer guidance and support on fundraising.</w:t>
            </w:r>
            <w:r w:rsidR="00CD2103" w:rsidRPr="0018511F">
              <w:rPr>
                <w:rFonts w:ascii="Arial" w:eastAsia="Arial" w:hAnsi="Arial" w:cs="Arial"/>
                <w:b/>
                <w:szCs w:val="22"/>
              </w:rPr>
              <w:t xml:space="preserve"> </w:t>
            </w:r>
          </w:p>
          <w:p w14:paraId="65F4BD22" w14:textId="77777777" w:rsidR="004B0367" w:rsidRPr="0018511F" w:rsidRDefault="004B0367" w:rsidP="00CD2103">
            <w:pPr>
              <w:ind w:left="110"/>
              <w:rPr>
                <w:rFonts w:ascii="Arial" w:eastAsia="Arial" w:hAnsi="Arial" w:cs="Arial"/>
                <w:b/>
                <w:szCs w:val="22"/>
              </w:rPr>
            </w:pPr>
          </w:p>
          <w:p w14:paraId="7219781B" w14:textId="5B5414E7" w:rsidR="004B0367" w:rsidRPr="0018511F" w:rsidRDefault="004B0367" w:rsidP="00CD2103">
            <w:pPr>
              <w:ind w:left="110"/>
              <w:rPr>
                <w:rFonts w:ascii="Arial" w:hAnsi="Arial" w:cs="Arial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93C0" w14:textId="7965172E" w:rsidR="00CD2103" w:rsidRPr="0018511F" w:rsidRDefault="00CD2103" w:rsidP="00CD2103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  <w:tr w:rsidR="003A259A" w:rsidRPr="0018511F" w14:paraId="29F014F3" w14:textId="77777777" w:rsidTr="007A0819">
        <w:trPr>
          <w:trHeight w:val="105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F71" w14:textId="65CBC45D" w:rsidR="003A259A" w:rsidRPr="0018511F" w:rsidRDefault="002A370A" w:rsidP="002A370A">
            <w:pPr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3</w:t>
            </w:r>
            <w:r w:rsidR="000454AD" w:rsidRPr="0018511F">
              <w:rPr>
                <w:rFonts w:ascii="Arial" w:eastAsia="Arial" w:hAnsi="Arial" w:cs="Arial"/>
                <w:szCs w:val="22"/>
              </w:rPr>
              <w:t>2</w:t>
            </w:r>
            <w:r w:rsidR="003A259A" w:rsidRPr="0018511F">
              <w:rPr>
                <w:rFonts w:ascii="Arial" w:eastAsia="Arial" w:hAnsi="Arial" w:cs="Arial"/>
                <w:szCs w:val="22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7B7B" w14:textId="441CE6A9" w:rsidR="003A259A" w:rsidRPr="0018511F" w:rsidRDefault="007E7ECA" w:rsidP="008A5F83">
            <w:pPr>
              <w:spacing w:line="241" w:lineRule="auto"/>
              <w:ind w:left="110" w:hanging="127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3A259A" w:rsidRPr="0018511F">
              <w:rPr>
                <w:rFonts w:ascii="Arial" w:eastAsia="Arial" w:hAnsi="Arial" w:cs="Arial"/>
                <w:szCs w:val="22"/>
              </w:rPr>
              <w:t>Increase in costs beyond budget due to</w:t>
            </w:r>
            <w:r w:rsidR="004B0367" w:rsidRPr="0018511F">
              <w:rPr>
                <w:rFonts w:ascii="Arial" w:eastAsia="Arial" w:hAnsi="Arial" w:cs="Arial"/>
                <w:szCs w:val="22"/>
              </w:rPr>
              <w:t xml:space="preserve"> </w:t>
            </w:r>
            <w:r w:rsidR="003A259A" w:rsidRPr="0018511F">
              <w:rPr>
                <w:rFonts w:ascii="Arial" w:eastAsia="Arial" w:hAnsi="Arial" w:cs="Arial"/>
                <w:szCs w:val="22"/>
              </w:rPr>
              <w:t xml:space="preserve">general increase of prices. </w:t>
            </w:r>
            <w:r w:rsidR="004B0367" w:rsidRPr="0018511F">
              <w:rPr>
                <w:rFonts w:ascii="Arial" w:eastAsia="Arial" w:hAnsi="Arial" w:cs="Arial"/>
                <w:szCs w:val="22"/>
              </w:rPr>
              <w:t>Applies to Federation and WI levels.</w:t>
            </w:r>
          </w:p>
          <w:p w14:paraId="3A8FF7D3" w14:textId="5682F23A" w:rsidR="003A259A" w:rsidRPr="0018511F" w:rsidRDefault="003A259A" w:rsidP="008A5F83">
            <w:pPr>
              <w:ind w:left="110"/>
              <w:rPr>
                <w:rFonts w:ascii="Arial" w:hAnsi="Arial" w:cs="Arial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20D6" w14:textId="77777777" w:rsidR="003A259A" w:rsidRPr="0018511F" w:rsidRDefault="003A259A">
            <w:pPr>
              <w:ind w:left="16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7AA6" w14:textId="77777777" w:rsidR="003A259A" w:rsidRPr="0018511F" w:rsidRDefault="003A259A">
            <w:pPr>
              <w:ind w:left="17"/>
              <w:jc w:val="center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H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1327" w14:textId="77777777" w:rsidR="004B0367" w:rsidRPr="0018511F" w:rsidRDefault="003A259A">
            <w:pPr>
              <w:ind w:left="110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Monitoring finances; reviewing cost base; reviewing ways to diversify </w:t>
            </w:r>
          </w:p>
          <w:p w14:paraId="32B32466" w14:textId="77777777" w:rsidR="003A259A" w:rsidRPr="0018511F" w:rsidRDefault="003A259A">
            <w:pPr>
              <w:ind w:left="110"/>
              <w:rPr>
                <w:rFonts w:ascii="Arial" w:eastAsia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 xml:space="preserve">income. </w:t>
            </w:r>
            <w:r w:rsidR="004B0367" w:rsidRPr="0018511F">
              <w:rPr>
                <w:rFonts w:ascii="Arial" w:eastAsia="Arial" w:hAnsi="Arial" w:cs="Arial"/>
                <w:szCs w:val="22"/>
              </w:rPr>
              <w:t>Support and guidance.</w:t>
            </w:r>
          </w:p>
          <w:p w14:paraId="4D010207" w14:textId="7908AB99" w:rsidR="004B0367" w:rsidRPr="0018511F" w:rsidRDefault="004B0367">
            <w:pPr>
              <w:ind w:left="110"/>
              <w:rPr>
                <w:rFonts w:ascii="Arial" w:hAnsi="Arial" w:cs="Arial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AA93" w14:textId="2B12CE69" w:rsidR="003A259A" w:rsidRPr="0018511F" w:rsidRDefault="004B0367">
            <w:pPr>
              <w:ind w:left="110"/>
              <w:rPr>
                <w:rFonts w:ascii="Arial" w:hAnsi="Arial" w:cs="Arial"/>
                <w:szCs w:val="22"/>
              </w:rPr>
            </w:pPr>
            <w:r w:rsidRPr="0018511F">
              <w:rPr>
                <w:rFonts w:ascii="Arial" w:eastAsia="Arial" w:hAnsi="Arial" w:cs="Arial"/>
                <w:szCs w:val="22"/>
              </w:rPr>
              <w:t>Board of Trustees</w:t>
            </w:r>
          </w:p>
        </w:tc>
      </w:tr>
    </w:tbl>
    <w:p w14:paraId="7A608916" w14:textId="77777777" w:rsidR="00BB3F95" w:rsidRPr="0018511F" w:rsidRDefault="00E60973">
      <w:pPr>
        <w:spacing w:after="0"/>
        <w:ind w:left="283"/>
        <w:rPr>
          <w:rFonts w:ascii="Arial" w:hAnsi="Arial" w:cs="Arial"/>
          <w:szCs w:val="22"/>
        </w:rPr>
      </w:pPr>
      <w:r w:rsidRPr="0018511F">
        <w:rPr>
          <w:rFonts w:ascii="Arial" w:eastAsia="Arial" w:hAnsi="Arial" w:cs="Arial"/>
          <w:b/>
          <w:szCs w:val="22"/>
        </w:rPr>
        <w:t xml:space="preserve"> </w:t>
      </w:r>
    </w:p>
    <w:p w14:paraId="647816E3" w14:textId="77777777" w:rsidR="00BB3F95" w:rsidRDefault="00E60973">
      <w:pPr>
        <w:spacing w:after="0"/>
        <w:ind w:right="12525"/>
        <w:jc w:val="center"/>
        <w:rPr>
          <w:rFonts w:ascii="Arial" w:eastAsia="Arial" w:hAnsi="Arial" w:cs="Arial"/>
          <w:b/>
          <w:szCs w:val="22"/>
        </w:rPr>
      </w:pPr>
      <w:r w:rsidRPr="0018511F">
        <w:rPr>
          <w:rFonts w:ascii="Arial" w:eastAsia="Arial" w:hAnsi="Arial" w:cs="Arial"/>
          <w:b/>
          <w:szCs w:val="22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24"/>
        <w:gridCol w:w="1835"/>
        <w:gridCol w:w="1814"/>
        <w:gridCol w:w="1985"/>
        <w:gridCol w:w="2352"/>
      </w:tblGrid>
      <w:tr w:rsidR="00A23314" w14:paraId="3AE38816" w14:textId="77777777" w:rsidTr="001468F8">
        <w:tc>
          <w:tcPr>
            <w:tcW w:w="1024" w:type="dxa"/>
          </w:tcPr>
          <w:p w14:paraId="119C7426" w14:textId="77777777" w:rsidR="00A23314" w:rsidRPr="00DE72ED" w:rsidRDefault="00A23314" w:rsidP="001468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E72ED">
              <w:rPr>
                <w:rFonts w:ascii="Arial" w:hAnsi="Arial" w:cs="Arial"/>
                <w:b/>
                <w:bCs/>
                <w:szCs w:val="22"/>
              </w:rPr>
              <w:t>Version</w:t>
            </w:r>
          </w:p>
        </w:tc>
        <w:tc>
          <w:tcPr>
            <w:tcW w:w="1835" w:type="dxa"/>
          </w:tcPr>
          <w:p w14:paraId="3A209AAA" w14:textId="77777777" w:rsidR="00A23314" w:rsidRPr="00DE72ED" w:rsidRDefault="00A23314" w:rsidP="001468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E72ED">
              <w:rPr>
                <w:rFonts w:ascii="Arial" w:hAnsi="Arial" w:cs="Arial"/>
                <w:b/>
                <w:bCs/>
                <w:szCs w:val="22"/>
              </w:rPr>
              <w:t>Date Created</w:t>
            </w:r>
          </w:p>
        </w:tc>
        <w:tc>
          <w:tcPr>
            <w:tcW w:w="1814" w:type="dxa"/>
          </w:tcPr>
          <w:p w14:paraId="0FDA42D4" w14:textId="77777777" w:rsidR="00A23314" w:rsidRPr="00DE72ED" w:rsidRDefault="00A23314" w:rsidP="001468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E72ED">
              <w:rPr>
                <w:rFonts w:ascii="Arial" w:hAnsi="Arial" w:cs="Arial"/>
                <w:b/>
                <w:bCs/>
                <w:szCs w:val="22"/>
              </w:rPr>
              <w:t>Last Review Date</w:t>
            </w:r>
          </w:p>
        </w:tc>
        <w:tc>
          <w:tcPr>
            <w:tcW w:w="1985" w:type="dxa"/>
          </w:tcPr>
          <w:p w14:paraId="4342750A" w14:textId="77777777" w:rsidR="00A23314" w:rsidRPr="00DE72ED" w:rsidRDefault="00A23314" w:rsidP="001468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E72ED">
              <w:rPr>
                <w:rFonts w:ascii="Arial" w:hAnsi="Arial" w:cs="Arial"/>
                <w:b/>
                <w:bCs/>
                <w:szCs w:val="22"/>
              </w:rPr>
              <w:t>Next Review Date</w:t>
            </w:r>
          </w:p>
        </w:tc>
        <w:tc>
          <w:tcPr>
            <w:tcW w:w="2352" w:type="dxa"/>
          </w:tcPr>
          <w:p w14:paraId="6790D90C" w14:textId="77777777" w:rsidR="00A23314" w:rsidRPr="00DE72ED" w:rsidRDefault="00A23314" w:rsidP="001468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E72ED">
              <w:rPr>
                <w:rFonts w:ascii="Arial" w:hAnsi="Arial" w:cs="Arial"/>
                <w:b/>
                <w:bCs/>
                <w:szCs w:val="22"/>
              </w:rPr>
              <w:t>Document Author</w:t>
            </w:r>
          </w:p>
        </w:tc>
      </w:tr>
      <w:tr w:rsidR="00A23314" w14:paraId="17939AF2" w14:textId="77777777" w:rsidTr="001468F8">
        <w:tc>
          <w:tcPr>
            <w:tcW w:w="1024" w:type="dxa"/>
          </w:tcPr>
          <w:p w14:paraId="45E88EF5" w14:textId="77777777" w:rsidR="00A23314" w:rsidRPr="00EA18F7" w:rsidRDefault="00A23314" w:rsidP="001468F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835" w:type="dxa"/>
          </w:tcPr>
          <w:p w14:paraId="05C1141D" w14:textId="61D7350B" w:rsidR="00A23314" w:rsidRPr="00EA18F7" w:rsidRDefault="008F6390" w:rsidP="001468F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</w:t>
            </w:r>
            <w:r w:rsidR="00A23314">
              <w:rPr>
                <w:rFonts w:ascii="Arial" w:hAnsi="Arial" w:cs="Arial"/>
                <w:szCs w:val="22"/>
              </w:rPr>
              <w:t xml:space="preserve"> 2025</w:t>
            </w:r>
          </w:p>
        </w:tc>
        <w:tc>
          <w:tcPr>
            <w:tcW w:w="1814" w:type="dxa"/>
          </w:tcPr>
          <w:p w14:paraId="5B2D5E79" w14:textId="43D4302E" w:rsidR="00A23314" w:rsidRPr="00EA18F7" w:rsidRDefault="00A23314" w:rsidP="001468F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August 202</w:t>
            </w:r>
            <w:r w:rsidR="007F1776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5" w:type="dxa"/>
          </w:tcPr>
          <w:p w14:paraId="768E1BCC" w14:textId="0B4AE4F6" w:rsidR="00A23314" w:rsidRPr="00EA18F7" w:rsidRDefault="00A23314" w:rsidP="001468F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</w:t>
            </w:r>
            <w:r w:rsidR="007F1776">
              <w:rPr>
                <w:rFonts w:ascii="Arial" w:hAnsi="Arial" w:cs="Arial"/>
                <w:szCs w:val="22"/>
              </w:rPr>
              <w:t>uly</w:t>
            </w:r>
            <w:r>
              <w:rPr>
                <w:rFonts w:ascii="Arial" w:hAnsi="Arial" w:cs="Arial"/>
                <w:szCs w:val="22"/>
              </w:rPr>
              <w:t xml:space="preserve"> 202</w:t>
            </w:r>
            <w:r w:rsidR="007F1776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352" w:type="dxa"/>
          </w:tcPr>
          <w:p w14:paraId="44CD6B21" w14:textId="66E8C6C3" w:rsidR="00A23314" w:rsidRPr="00EA18F7" w:rsidRDefault="00A23314" w:rsidP="001468F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CFWI </w:t>
            </w:r>
            <w:r w:rsidR="007F1776">
              <w:rPr>
                <w:rFonts w:ascii="Arial" w:hAnsi="Arial" w:cs="Arial"/>
                <w:szCs w:val="22"/>
              </w:rPr>
              <w:t xml:space="preserve">Policy </w:t>
            </w:r>
            <w:r>
              <w:rPr>
                <w:rFonts w:ascii="Arial" w:hAnsi="Arial" w:cs="Arial"/>
                <w:szCs w:val="22"/>
              </w:rPr>
              <w:t>Group</w:t>
            </w:r>
          </w:p>
        </w:tc>
      </w:tr>
    </w:tbl>
    <w:p w14:paraId="2F0FF0FA" w14:textId="77777777" w:rsidR="00A23314" w:rsidRPr="0018511F" w:rsidRDefault="00A23314">
      <w:pPr>
        <w:spacing w:after="0"/>
        <w:ind w:right="12525"/>
        <w:jc w:val="center"/>
        <w:rPr>
          <w:rFonts w:ascii="Arial" w:hAnsi="Arial" w:cs="Arial"/>
          <w:szCs w:val="22"/>
        </w:rPr>
      </w:pPr>
    </w:p>
    <w:sectPr w:rsidR="00A23314" w:rsidRPr="0018511F">
      <w:footerReference w:type="even" r:id="rId8"/>
      <w:footerReference w:type="default" r:id="rId9"/>
      <w:footerReference w:type="first" r:id="rId10"/>
      <w:pgSz w:w="16838" w:h="11906" w:orient="landscape"/>
      <w:pgMar w:top="849" w:right="1685" w:bottom="1502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A4AA" w14:textId="77777777" w:rsidR="006A67E8" w:rsidRDefault="006A67E8">
      <w:pPr>
        <w:spacing w:after="0" w:line="240" w:lineRule="auto"/>
      </w:pPr>
      <w:r>
        <w:separator/>
      </w:r>
    </w:p>
  </w:endnote>
  <w:endnote w:type="continuationSeparator" w:id="0">
    <w:p w14:paraId="32079793" w14:textId="77777777" w:rsidR="006A67E8" w:rsidRDefault="006A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DC59" w14:textId="23A59729" w:rsidR="00BB3F95" w:rsidRDefault="00347F30">
    <w:pPr>
      <w:spacing w:after="0" w:line="239" w:lineRule="auto"/>
      <w:ind w:right="4938"/>
    </w:pPr>
    <w:r>
      <w:rPr>
        <w:rFonts w:ascii="Arial" w:eastAsia="Arial" w:hAnsi="Arial" w:cs="Arial"/>
        <w:sz w:val="20"/>
      </w:rPr>
      <w:t xml:space="preserve">CFWI Risk Analysis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FE62" w14:textId="799E125E" w:rsidR="00BB3F95" w:rsidRPr="00C576D6" w:rsidRDefault="00347F30">
    <w:pPr>
      <w:spacing w:after="0" w:line="239" w:lineRule="auto"/>
      <w:ind w:right="4938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 xml:space="preserve">CFWI Risk Analysis </w:t>
    </w:r>
    <w:r w:rsidR="00033DEF">
      <w:rPr>
        <w:rFonts w:ascii="Arial" w:eastAsia="Arial" w:hAnsi="Arial" w:cs="Arial"/>
        <w:sz w:val="20"/>
      </w:rPr>
      <w:t>August 2025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4"/>
      </w:rPr>
      <w:t xml:space="preserve"> </w:t>
    </w:r>
    <w:r w:rsidR="00C576D6"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4CB2" w14:textId="6E17B2E3" w:rsidR="00BB3F95" w:rsidRDefault="00347F30">
    <w:pPr>
      <w:spacing w:after="0" w:line="239" w:lineRule="auto"/>
      <w:ind w:right="4938"/>
    </w:pPr>
    <w:r>
      <w:rPr>
        <w:rFonts w:ascii="Arial" w:eastAsia="Arial" w:hAnsi="Arial" w:cs="Arial"/>
        <w:sz w:val="20"/>
      </w:rPr>
      <w:t xml:space="preserve">CFWI Risk Analysis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4169" w14:textId="77777777" w:rsidR="006A67E8" w:rsidRDefault="006A67E8">
      <w:pPr>
        <w:spacing w:after="0" w:line="240" w:lineRule="auto"/>
      </w:pPr>
      <w:r>
        <w:separator/>
      </w:r>
    </w:p>
  </w:footnote>
  <w:footnote w:type="continuationSeparator" w:id="0">
    <w:p w14:paraId="326B327E" w14:textId="77777777" w:rsidR="006A67E8" w:rsidRDefault="006A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4E1B"/>
    <w:multiLevelType w:val="hybridMultilevel"/>
    <w:tmpl w:val="47F271AA"/>
    <w:lvl w:ilvl="0" w:tplc="EA4CEA86">
      <w:start w:val="1"/>
      <w:numFmt w:val="lowerLetter"/>
      <w:lvlText w:val="%1)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B08AF6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638F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0892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6E57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CDA1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8D36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BC913A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28B0BA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765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95"/>
    <w:rsid w:val="00004AB4"/>
    <w:rsid w:val="00033DEF"/>
    <w:rsid w:val="000454AD"/>
    <w:rsid w:val="001048DA"/>
    <w:rsid w:val="00173926"/>
    <w:rsid w:val="0018511F"/>
    <w:rsid w:val="00216D27"/>
    <w:rsid w:val="00234537"/>
    <w:rsid w:val="00261A28"/>
    <w:rsid w:val="002A370A"/>
    <w:rsid w:val="002A73B2"/>
    <w:rsid w:val="002E102F"/>
    <w:rsid w:val="002F17D0"/>
    <w:rsid w:val="00301C78"/>
    <w:rsid w:val="00320A3F"/>
    <w:rsid w:val="00347F30"/>
    <w:rsid w:val="003778F5"/>
    <w:rsid w:val="003A259A"/>
    <w:rsid w:val="003C2A78"/>
    <w:rsid w:val="003C56A9"/>
    <w:rsid w:val="00471018"/>
    <w:rsid w:val="004B0367"/>
    <w:rsid w:val="0053684C"/>
    <w:rsid w:val="005E38A7"/>
    <w:rsid w:val="00615A83"/>
    <w:rsid w:val="0065744D"/>
    <w:rsid w:val="00674F4B"/>
    <w:rsid w:val="006A537A"/>
    <w:rsid w:val="006A67E8"/>
    <w:rsid w:val="006E4BC0"/>
    <w:rsid w:val="006F007A"/>
    <w:rsid w:val="006F4237"/>
    <w:rsid w:val="006F4BD3"/>
    <w:rsid w:val="00714B43"/>
    <w:rsid w:val="00770DFE"/>
    <w:rsid w:val="007A0819"/>
    <w:rsid w:val="007E7ECA"/>
    <w:rsid w:val="007F1776"/>
    <w:rsid w:val="00856921"/>
    <w:rsid w:val="008A5F83"/>
    <w:rsid w:val="008B115F"/>
    <w:rsid w:val="008B565D"/>
    <w:rsid w:val="008F6390"/>
    <w:rsid w:val="009D04CE"/>
    <w:rsid w:val="00A23314"/>
    <w:rsid w:val="00A570FF"/>
    <w:rsid w:val="00A7532C"/>
    <w:rsid w:val="00AC7B74"/>
    <w:rsid w:val="00AE6A00"/>
    <w:rsid w:val="00BB3F95"/>
    <w:rsid w:val="00BC6402"/>
    <w:rsid w:val="00BD7340"/>
    <w:rsid w:val="00C576D6"/>
    <w:rsid w:val="00CD2103"/>
    <w:rsid w:val="00D31061"/>
    <w:rsid w:val="00E02835"/>
    <w:rsid w:val="00E60973"/>
    <w:rsid w:val="00E61E81"/>
    <w:rsid w:val="00E6397B"/>
    <w:rsid w:val="00E6612C"/>
    <w:rsid w:val="00ED4904"/>
    <w:rsid w:val="00F258F2"/>
    <w:rsid w:val="00F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F92CFC"/>
  <w15:docId w15:val="{B685F474-18EC-42DB-86C3-89978AD1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styleId="TableGrid0">
    <w:name w:val="Table Grid"/>
    <w:basedOn w:val="TableNormal"/>
    <w:uiPriority w:val="39"/>
    <w:rsid w:val="0067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E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1E49-6F26-49D7-8698-03C363AB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CFWI Policy Group</dc:creator>
  <cp:keywords/>
  <cp:lastModifiedBy>Cornwall WI - Secretary</cp:lastModifiedBy>
  <cp:revision>7</cp:revision>
  <dcterms:created xsi:type="dcterms:W3CDTF">2025-09-01T14:24:00Z</dcterms:created>
  <dcterms:modified xsi:type="dcterms:W3CDTF">2025-09-01T14:42:00Z</dcterms:modified>
</cp:coreProperties>
</file>